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CD9E1" w14:textId="77777777" w:rsidR="005B089B" w:rsidRDefault="005B089B" w:rsidP="005B089B">
      <w:pPr>
        <w:pStyle w:val="Nadpis1"/>
        <w:jc w:val="center"/>
      </w:pPr>
      <w:r>
        <w:rPr>
          <w:noProof/>
        </w:rPr>
        <w:drawing>
          <wp:inline distT="0" distB="0" distL="0" distR="0" wp14:anchorId="023569DE" wp14:editId="380E4C21">
            <wp:extent cx="3200400" cy="1133216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7833" cy="1135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6F4F48" w14:textId="77777777" w:rsidR="005B089B" w:rsidRDefault="005B089B" w:rsidP="005B089B">
      <w:pPr>
        <w:pStyle w:val="Nadpis1"/>
        <w:jc w:val="center"/>
      </w:pPr>
    </w:p>
    <w:p w14:paraId="6A412CA9" w14:textId="178B4CB5" w:rsidR="005B089B" w:rsidRPr="00E94D78" w:rsidRDefault="005B089B" w:rsidP="005B089B">
      <w:pPr>
        <w:jc w:val="center"/>
        <w:rPr>
          <w:sz w:val="22"/>
          <w:szCs w:val="22"/>
        </w:rPr>
      </w:pPr>
      <w:r w:rsidRPr="00E94D78">
        <w:rPr>
          <w:sz w:val="22"/>
          <w:szCs w:val="22"/>
        </w:rPr>
        <w:t>si Vás dovoluje pozvat na kurz</w:t>
      </w:r>
    </w:p>
    <w:p w14:paraId="5A446C7A" w14:textId="42007239" w:rsidR="00EC4527" w:rsidRDefault="00EC4527">
      <w:pPr>
        <w:jc w:val="center"/>
        <w:rPr>
          <w:sz w:val="22"/>
        </w:rPr>
      </w:pPr>
    </w:p>
    <w:p w14:paraId="262ABF56" w14:textId="77777777" w:rsidR="003C445A" w:rsidRPr="00FF7AF4" w:rsidRDefault="003C445A">
      <w:pPr>
        <w:jc w:val="center"/>
        <w:rPr>
          <w:sz w:val="22"/>
        </w:rPr>
      </w:pPr>
    </w:p>
    <w:p w14:paraId="628C582A" w14:textId="79E5A8FB" w:rsidR="004D4D08" w:rsidRPr="00872524" w:rsidRDefault="004D4D08" w:rsidP="004D4D08">
      <w:pPr>
        <w:pStyle w:val="Nadpis2"/>
        <w:rPr>
          <w:rFonts w:cs="Arial"/>
          <w:color w:val="C00000"/>
          <w:sz w:val="44"/>
        </w:rPr>
      </w:pPr>
      <w:r w:rsidRPr="00872524">
        <w:rPr>
          <w:rFonts w:cs="Arial"/>
          <w:color w:val="C00000"/>
          <w:sz w:val="44"/>
        </w:rPr>
        <w:t>Interní auditor podle normy ISO 9001:20</w:t>
      </w:r>
      <w:r w:rsidR="00AB352D">
        <w:rPr>
          <w:rFonts w:cs="Arial"/>
          <w:color w:val="C00000"/>
          <w:sz w:val="44"/>
        </w:rPr>
        <w:t>26</w:t>
      </w:r>
    </w:p>
    <w:p w14:paraId="3D1F311A" w14:textId="33119CE5" w:rsidR="00A5416D" w:rsidRPr="00872524" w:rsidRDefault="00A5416D" w:rsidP="00A5416D">
      <w:pPr>
        <w:jc w:val="center"/>
        <w:rPr>
          <w:rFonts w:cs="Arial"/>
          <w:b/>
          <w:color w:val="C00000"/>
          <w:sz w:val="44"/>
        </w:rPr>
      </w:pPr>
      <w:r w:rsidRPr="00872524">
        <w:rPr>
          <w:rFonts w:cs="Arial"/>
          <w:b/>
          <w:color w:val="C00000"/>
          <w:sz w:val="44"/>
        </w:rPr>
        <w:t>a podle normy ISO 19011:20</w:t>
      </w:r>
      <w:r w:rsidR="00AB352D">
        <w:rPr>
          <w:rFonts w:cs="Arial"/>
          <w:b/>
          <w:color w:val="C00000"/>
          <w:sz w:val="44"/>
        </w:rPr>
        <w:t>26</w:t>
      </w:r>
    </w:p>
    <w:p w14:paraId="3CFC1E12" w14:textId="4281A35F" w:rsidR="00961823" w:rsidRPr="00872524" w:rsidRDefault="00961823" w:rsidP="00872524">
      <w:pPr>
        <w:pStyle w:val="Nadpis2"/>
        <w:rPr>
          <w:rFonts w:cs="Arial"/>
          <w:color w:val="C00000"/>
          <w:sz w:val="44"/>
        </w:rPr>
      </w:pPr>
      <w:r w:rsidRPr="00872524">
        <w:rPr>
          <w:rFonts w:cs="Arial"/>
          <w:color w:val="C00000"/>
          <w:sz w:val="44"/>
        </w:rPr>
        <w:t>ZAČÁTEČNÍCI</w:t>
      </w:r>
    </w:p>
    <w:p w14:paraId="03FBFFDF" w14:textId="77777777" w:rsidR="00CB414B" w:rsidRPr="00961823" w:rsidRDefault="00CB414B" w:rsidP="00A5416D">
      <w:pPr>
        <w:jc w:val="center"/>
        <w:rPr>
          <w:rFonts w:cs="Arial"/>
          <w:b/>
          <w:sz w:val="44"/>
        </w:rPr>
      </w:pPr>
    </w:p>
    <w:p w14:paraId="70AB9739" w14:textId="1559E2CA" w:rsidR="00EC4527" w:rsidRPr="00872524" w:rsidRDefault="00AB352D">
      <w:pPr>
        <w:jc w:val="center"/>
        <w:rPr>
          <w:rFonts w:cs="Arial"/>
          <w:b/>
          <w:color w:val="C00000"/>
          <w:sz w:val="44"/>
        </w:rPr>
      </w:pPr>
      <w:r>
        <w:rPr>
          <w:rFonts w:cs="Arial"/>
          <w:b/>
          <w:color w:val="C00000"/>
          <w:sz w:val="44"/>
        </w:rPr>
        <w:t>18.11.2026</w:t>
      </w:r>
    </w:p>
    <w:p w14:paraId="22C82CAD" w14:textId="77777777" w:rsidR="00F76A87" w:rsidRPr="00FF7AF4" w:rsidRDefault="00F76A87" w:rsidP="008E2B30">
      <w:pPr>
        <w:jc w:val="center"/>
        <w:rPr>
          <w:b/>
          <w:sz w:val="22"/>
          <w:szCs w:val="22"/>
        </w:rPr>
      </w:pPr>
    </w:p>
    <w:p w14:paraId="037A9798" w14:textId="77777777" w:rsidR="00677A13" w:rsidRPr="00FF7AF4" w:rsidRDefault="00677A13" w:rsidP="00677A13">
      <w:pPr>
        <w:jc w:val="center"/>
        <w:rPr>
          <w:sz w:val="22"/>
          <w:szCs w:val="22"/>
        </w:rPr>
      </w:pPr>
      <w:r w:rsidRPr="00FF7AF4">
        <w:rPr>
          <w:sz w:val="22"/>
          <w:szCs w:val="22"/>
        </w:rPr>
        <w:t>v zasedací místnosti CQS</w:t>
      </w:r>
    </w:p>
    <w:p w14:paraId="1EC037E9" w14:textId="77777777" w:rsidR="00677A13" w:rsidRPr="00FF7AF4" w:rsidRDefault="00677A13" w:rsidP="00677A13">
      <w:pPr>
        <w:jc w:val="center"/>
        <w:rPr>
          <w:sz w:val="22"/>
          <w:szCs w:val="22"/>
        </w:rPr>
      </w:pPr>
      <w:r w:rsidRPr="00FF7AF4">
        <w:rPr>
          <w:sz w:val="22"/>
          <w:szCs w:val="22"/>
        </w:rPr>
        <w:t>Prosecká 412/74, 190 00 Praha 9 - Prosek</w:t>
      </w:r>
    </w:p>
    <w:p w14:paraId="63A086C9" w14:textId="12C8DECC" w:rsidR="00EC4527" w:rsidRPr="00FF7AF4" w:rsidRDefault="00EC4527" w:rsidP="005665A3">
      <w:pPr>
        <w:jc w:val="center"/>
        <w:rPr>
          <w:b/>
          <w:sz w:val="22"/>
          <w:szCs w:val="22"/>
        </w:rPr>
      </w:pPr>
    </w:p>
    <w:p w14:paraId="205FC1D6" w14:textId="77777777" w:rsidR="00704162" w:rsidRPr="00FF7AF4" w:rsidRDefault="00704162">
      <w:pPr>
        <w:jc w:val="center"/>
        <w:rPr>
          <w:b/>
          <w:sz w:val="22"/>
          <w:szCs w:val="22"/>
        </w:rPr>
      </w:pPr>
    </w:p>
    <w:p w14:paraId="149BE90A" w14:textId="40C7632E" w:rsidR="00C91A4B" w:rsidRPr="00FF7AF4" w:rsidRDefault="00872524" w:rsidP="00FC212E">
      <w:pPr>
        <w:pStyle w:val="Nadpis2"/>
        <w:rPr>
          <w:szCs w:val="22"/>
        </w:rPr>
      </w:pPr>
      <w:r w:rsidRPr="00C575F6">
        <w:rPr>
          <w:color w:val="C00000"/>
          <w:szCs w:val="22"/>
        </w:rPr>
        <w:t>Lektor</w:t>
      </w:r>
      <w:r>
        <w:rPr>
          <w:color w:val="C00000"/>
          <w:szCs w:val="22"/>
        </w:rPr>
        <w:t>:</w:t>
      </w:r>
      <w:r w:rsidR="00EC4527" w:rsidRPr="00FF7AF4">
        <w:rPr>
          <w:szCs w:val="22"/>
        </w:rPr>
        <w:t xml:space="preserve"> </w:t>
      </w:r>
      <w:r w:rsidR="006670CD" w:rsidRPr="00872524">
        <w:rPr>
          <w:b w:val="0"/>
          <w:bCs/>
          <w:szCs w:val="22"/>
        </w:rPr>
        <w:t>I</w:t>
      </w:r>
      <w:r w:rsidR="003A0266" w:rsidRPr="00872524">
        <w:rPr>
          <w:b w:val="0"/>
          <w:bCs/>
          <w:szCs w:val="22"/>
        </w:rPr>
        <w:t xml:space="preserve">ng. </w:t>
      </w:r>
      <w:r w:rsidR="00EB7D4A" w:rsidRPr="00872524">
        <w:rPr>
          <w:b w:val="0"/>
          <w:bCs/>
          <w:szCs w:val="22"/>
        </w:rPr>
        <w:t>Stanislav Mužík</w:t>
      </w:r>
      <w:r w:rsidR="00EC4527" w:rsidRPr="00FF7AF4">
        <w:t xml:space="preserve">      </w:t>
      </w:r>
    </w:p>
    <w:p w14:paraId="3C47E43F" w14:textId="77777777" w:rsidR="00EC4527" w:rsidRPr="00FF7AF4" w:rsidRDefault="00EC4527">
      <w:r w:rsidRPr="00FF7AF4">
        <w:t xml:space="preserve"> </w:t>
      </w:r>
    </w:p>
    <w:p w14:paraId="2D0C26E5" w14:textId="77777777" w:rsidR="000B5124" w:rsidRPr="00FF7AF4" w:rsidRDefault="000B5124">
      <w:pPr>
        <w:rPr>
          <w:sz w:val="22"/>
          <w:szCs w:val="22"/>
        </w:rPr>
      </w:pPr>
    </w:p>
    <w:p w14:paraId="4290592B" w14:textId="77777777" w:rsidR="00A25B28" w:rsidRDefault="00872524">
      <w:pPr>
        <w:pStyle w:val="Nadpis2"/>
        <w:rPr>
          <w:bCs/>
          <w:color w:val="C00000"/>
          <w:sz w:val="24"/>
          <w:szCs w:val="22"/>
        </w:rPr>
      </w:pPr>
      <w:r>
        <w:rPr>
          <w:bCs/>
          <w:color w:val="C00000"/>
          <w:sz w:val="24"/>
          <w:szCs w:val="22"/>
        </w:rPr>
        <w:t>V</w:t>
      </w:r>
      <w:r w:rsidR="00EC4527" w:rsidRPr="00FF7AF4">
        <w:rPr>
          <w:bCs/>
          <w:color w:val="C00000"/>
          <w:sz w:val="24"/>
          <w:szCs w:val="22"/>
        </w:rPr>
        <w:t xml:space="preserve">ložné: </w:t>
      </w:r>
    </w:p>
    <w:p w14:paraId="3E51EDC5" w14:textId="16F83F97" w:rsidR="00EC4527" w:rsidRPr="00577735" w:rsidRDefault="00A25B28">
      <w:pPr>
        <w:pStyle w:val="Nadpis2"/>
        <w:rPr>
          <w:bCs/>
          <w:color w:val="C00000"/>
          <w:sz w:val="24"/>
          <w:szCs w:val="22"/>
        </w:rPr>
      </w:pPr>
      <w:r w:rsidRPr="00577735">
        <w:rPr>
          <w:bCs/>
          <w:color w:val="C00000"/>
          <w:sz w:val="24"/>
          <w:szCs w:val="22"/>
        </w:rPr>
        <w:t>Klienti CQS - 4</w:t>
      </w:r>
      <w:r w:rsidR="00A70151" w:rsidRPr="00577735">
        <w:rPr>
          <w:bCs/>
          <w:color w:val="C00000"/>
          <w:sz w:val="24"/>
          <w:szCs w:val="22"/>
        </w:rPr>
        <w:t>.</w:t>
      </w:r>
      <w:r w:rsidR="00A673E7" w:rsidRPr="00577735">
        <w:rPr>
          <w:bCs/>
          <w:color w:val="C00000"/>
          <w:sz w:val="24"/>
          <w:szCs w:val="22"/>
        </w:rPr>
        <w:t xml:space="preserve"> </w:t>
      </w:r>
      <w:r w:rsidRPr="00577735">
        <w:rPr>
          <w:bCs/>
          <w:color w:val="C00000"/>
          <w:sz w:val="24"/>
          <w:szCs w:val="22"/>
        </w:rPr>
        <w:t>0</w:t>
      </w:r>
      <w:r w:rsidR="003A0266" w:rsidRPr="00577735">
        <w:rPr>
          <w:bCs/>
          <w:color w:val="C00000"/>
          <w:sz w:val="24"/>
          <w:szCs w:val="22"/>
        </w:rPr>
        <w:t>00</w:t>
      </w:r>
      <w:r w:rsidR="00EC4527" w:rsidRPr="00577735">
        <w:rPr>
          <w:bCs/>
          <w:color w:val="C00000"/>
          <w:sz w:val="24"/>
          <w:szCs w:val="22"/>
        </w:rPr>
        <w:t>,-Kč + DPH</w:t>
      </w:r>
    </w:p>
    <w:p w14:paraId="0751D85B" w14:textId="640E0536" w:rsidR="00A25B28" w:rsidRPr="00A25B28" w:rsidRDefault="00A25B28" w:rsidP="00A25B28">
      <w:pPr>
        <w:jc w:val="center"/>
        <w:rPr>
          <w:b/>
          <w:bCs/>
          <w:color w:val="C00000"/>
          <w:sz w:val="24"/>
          <w:szCs w:val="22"/>
        </w:rPr>
      </w:pPr>
      <w:r w:rsidRPr="00577735">
        <w:rPr>
          <w:b/>
          <w:bCs/>
          <w:color w:val="C00000"/>
          <w:sz w:val="24"/>
          <w:szCs w:val="22"/>
        </w:rPr>
        <w:t>Ostatní veřejnost – 5.000, - Kč + DPH</w:t>
      </w:r>
    </w:p>
    <w:p w14:paraId="401BFBDE" w14:textId="77777777" w:rsidR="002B0D50" w:rsidRDefault="002B0D50" w:rsidP="002B0D50">
      <w:pPr>
        <w:jc w:val="center"/>
      </w:pPr>
      <w:r>
        <w:rPr>
          <w:sz w:val="22"/>
          <w:szCs w:val="22"/>
        </w:rPr>
        <w:t>(V ceně kurzu jsou materiály a občerstvení)</w:t>
      </w:r>
    </w:p>
    <w:p w14:paraId="6616B948" w14:textId="77777777" w:rsidR="00704162" w:rsidRPr="00FF7AF4" w:rsidRDefault="00704162">
      <w:pPr>
        <w:jc w:val="center"/>
        <w:rPr>
          <w:sz w:val="22"/>
          <w:szCs w:val="22"/>
        </w:rPr>
      </w:pPr>
    </w:p>
    <w:p w14:paraId="5C38AA6B" w14:textId="2D4E706A" w:rsidR="00677A13" w:rsidRPr="00872524" w:rsidRDefault="00677A13" w:rsidP="00677A13">
      <w:pPr>
        <w:pStyle w:val="Zkladntext"/>
        <w:jc w:val="center"/>
        <w:rPr>
          <w:b/>
          <w:color w:val="C00000"/>
          <w:szCs w:val="22"/>
        </w:rPr>
      </w:pPr>
      <w:r w:rsidRPr="00872524">
        <w:rPr>
          <w:b/>
          <w:color w:val="C00000"/>
          <w:szCs w:val="22"/>
        </w:rPr>
        <w:t>Dopravní spojení:</w:t>
      </w:r>
    </w:p>
    <w:p w14:paraId="04EEA217" w14:textId="77777777" w:rsidR="00677A13" w:rsidRDefault="00677A13" w:rsidP="00677A13">
      <w:pPr>
        <w:spacing w:before="100" w:beforeAutospacing="1" w:after="100" w:afterAutospacing="1"/>
        <w:jc w:val="center"/>
        <w:rPr>
          <w:sz w:val="22"/>
          <w:szCs w:val="22"/>
        </w:rPr>
      </w:pPr>
      <w:r w:rsidRPr="00FC28DF">
        <w:rPr>
          <w:sz w:val="22"/>
          <w:szCs w:val="22"/>
        </w:rPr>
        <w:t xml:space="preserve">Stanice metra C – </w:t>
      </w:r>
      <w:r>
        <w:rPr>
          <w:sz w:val="22"/>
          <w:szCs w:val="22"/>
        </w:rPr>
        <w:t>Prosek</w:t>
      </w:r>
      <w:r w:rsidRPr="00FC28DF">
        <w:rPr>
          <w:sz w:val="22"/>
          <w:szCs w:val="22"/>
        </w:rPr>
        <w:t xml:space="preserve"> a dále jednu zastávku </w:t>
      </w:r>
      <w:r>
        <w:rPr>
          <w:sz w:val="22"/>
          <w:szCs w:val="22"/>
        </w:rPr>
        <w:t>autobusem</w:t>
      </w:r>
      <w:r w:rsidRPr="00FC28DF">
        <w:rPr>
          <w:sz w:val="22"/>
          <w:szCs w:val="22"/>
        </w:rPr>
        <w:t xml:space="preserve"> č. </w:t>
      </w:r>
      <w:r>
        <w:rPr>
          <w:sz w:val="22"/>
          <w:szCs w:val="22"/>
        </w:rPr>
        <w:t xml:space="preserve">140, 136 a 195 </w:t>
      </w:r>
      <w:r w:rsidRPr="00FC28DF">
        <w:rPr>
          <w:sz w:val="22"/>
          <w:szCs w:val="22"/>
        </w:rPr>
        <w:t xml:space="preserve">ve směru </w:t>
      </w:r>
      <w:r>
        <w:rPr>
          <w:sz w:val="22"/>
          <w:szCs w:val="22"/>
        </w:rPr>
        <w:t>Letňany</w:t>
      </w:r>
      <w:r w:rsidRPr="00FC28DF">
        <w:rPr>
          <w:sz w:val="22"/>
          <w:szCs w:val="22"/>
        </w:rPr>
        <w:t xml:space="preserve"> – zastávka </w:t>
      </w:r>
      <w:r>
        <w:rPr>
          <w:sz w:val="22"/>
          <w:szCs w:val="22"/>
        </w:rPr>
        <w:t>Nový Prosek (na znamení)</w:t>
      </w:r>
    </w:p>
    <w:p w14:paraId="51CD1051" w14:textId="77777777" w:rsidR="00677A13" w:rsidRDefault="00677A13" w:rsidP="00677A13">
      <w:pPr>
        <w:spacing w:before="100" w:beforeAutospacing="1"/>
        <w:jc w:val="center"/>
        <w:rPr>
          <w:sz w:val="22"/>
          <w:szCs w:val="22"/>
        </w:rPr>
      </w:pPr>
      <w:r w:rsidRPr="00016F54">
        <w:rPr>
          <w:sz w:val="22"/>
          <w:szCs w:val="22"/>
        </w:rPr>
        <w:t xml:space="preserve">Stanice metra B – Vysočanská a dále dvě zastávky autobusem č. 136 a 195 </w:t>
      </w:r>
    </w:p>
    <w:p w14:paraId="3423D531" w14:textId="289B9F12" w:rsidR="00FF7AF4" w:rsidRPr="00677A13" w:rsidRDefault="00677A13" w:rsidP="00677A13">
      <w:pPr>
        <w:spacing w:after="100" w:afterAutospacing="1"/>
        <w:jc w:val="center"/>
        <w:rPr>
          <w:sz w:val="22"/>
          <w:szCs w:val="22"/>
        </w:rPr>
      </w:pPr>
      <w:r w:rsidRPr="00016F54">
        <w:rPr>
          <w:sz w:val="22"/>
          <w:szCs w:val="22"/>
        </w:rPr>
        <w:t>- zastávka Nový Prosek (na znamení)</w:t>
      </w:r>
    </w:p>
    <w:p w14:paraId="76F73828" w14:textId="77777777" w:rsidR="00872524" w:rsidRDefault="00872524" w:rsidP="00872524">
      <w:pPr>
        <w:pStyle w:val="Zkladntext"/>
        <w:jc w:val="center"/>
        <w:rPr>
          <w:rFonts w:cs="Arial"/>
          <w:b/>
          <w:szCs w:val="22"/>
        </w:rPr>
      </w:pPr>
    </w:p>
    <w:p w14:paraId="72466B64" w14:textId="032FA9B4" w:rsidR="00872524" w:rsidRPr="00FF7AF4" w:rsidRDefault="00872524" w:rsidP="00872524">
      <w:pPr>
        <w:pStyle w:val="Zkladntext"/>
        <w:jc w:val="center"/>
        <w:rPr>
          <w:rFonts w:cs="Arial"/>
          <w:sz w:val="20"/>
        </w:rPr>
      </w:pPr>
      <w:r w:rsidRPr="00872524">
        <w:rPr>
          <w:b/>
          <w:color w:val="C00000"/>
          <w:szCs w:val="22"/>
        </w:rPr>
        <w:t>Přihláška:</w:t>
      </w:r>
    </w:p>
    <w:tbl>
      <w:tblPr>
        <w:tblW w:w="9776" w:type="dxa"/>
        <w:tblBorders>
          <w:top w:val="single" w:sz="12" w:space="0" w:color="C00000"/>
          <w:left w:val="single" w:sz="12" w:space="0" w:color="C00000"/>
          <w:bottom w:val="single" w:sz="12" w:space="0" w:color="C00000"/>
          <w:right w:val="single" w:sz="12" w:space="0" w:color="C00000"/>
          <w:insideH w:val="single" w:sz="4" w:space="0" w:color="C00000"/>
          <w:insideV w:val="single" w:sz="4" w:space="0" w:color="C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38"/>
        <w:gridCol w:w="7438"/>
      </w:tblGrid>
      <w:tr w:rsidR="00872524" w:rsidRPr="00FF7AF4" w14:paraId="3FB249C7" w14:textId="77777777" w:rsidTr="00872524">
        <w:trPr>
          <w:trHeight w:val="570"/>
        </w:trPr>
        <w:tc>
          <w:tcPr>
            <w:tcW w:w="2338" w:type="dxa"/>
            <w:vAlign w:val="center"/>
          </w:tcPr>
          <w:p w14:paraId="1292E187" w14:textId="77777777" w:rsidR="00872524" w:rsidRPr="00FF7AF4" w:rsidRDefault="00872524" w:rsidP="0085217B">
            <w:pPr>
              <w:pStyle w:val="Zkladntext"/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Titul, j</w:t>
            </w:r>
            <w:r w:rsidRPr="00FF7AF4">
              <w:rPr>
                <w:rFonts w:cs="Arial"/>
                <w:b/>
                <w:szCs w:val="22"/>
              </w:rPr>
              <w:t>méno</w:t>
            </w:r>
            <w:r>
              <w:rPr>
                <w:rFonts w:cs="Arial"/>
                <w:b/>
                <w:szCs w:val="22"/>
              </w:rPr>
              <w:t>,</w:t>
            </w:r>
            <w:r w:rsidRPr="00FF7AF4">
              <w:rPr>
                <w:rFonts w:cs="Arial"/>
                <w:b/>
                <w:szCs w:val="22"/>
              </w:rPr>
              <w:t xml:space="preserve"> příjmení</w:t>
            </w:r>
          </w:p>
        </w:tc>
        <w:tc>
          <w:tcPr>
            <w:tcW w:w="7438" w:type="dxa"/>
          </w:tcPr>
          <w:p w14:paraId="27E2B7CF" w14:textId="77777777" w:rsidR="00872524" w:rsidRPr="00FF7AF4" w:rsidRDefault="00872524" w:rsidP="0085217B">
            <w:pPr>
              <w:pStyle w:val="Zkladntext"/>
              <w:jc w:val="center"/>
              <w:rPr>
                <w:rFonts w:cs="Arial"/>
                <w:b/>
                <w:szCs w:val="22"/>
              </w:rPr>
            </w:pPr>
          </w:p>
        </w:tc>
      </w:tr>
      <w:tr w:rsidR="00872524" w:rsidRPr="00FF7AF4" w14:paraId="4D8ED1CB" w14:textId="77777777" w:rsidTr="00872524">
        <w:trPr>
          <w:trHeight w:val="550"/>
        </w:trPr>
        <w:tc>
          <w:tcPr>
            <w:tcW w:w="2338" w:type="dxa"/>
            <w:vAlign w:val="center"/>
          </w:tcPr>
          <w:p w14:paraId="35C53F5F" w14:textId="77777777" w:rsidR="00872524" w:rsidRPr="00FF7AF4" w:rsidRDefault="00872524" w:rsidP="0085217B">
            <w:pPr>
              <w:pStyle w:val="Zkladntext"/>
              <w:jc w:val="center"/>
              <w:rPr>
                <w:rFonts w:cs="Arial"/>
                <w:b/>
                <w:szCs w:val="22"/>
              </w:rPr>
            </w:pPr>
            <w:r w:rsidRPr="00FF7AF4">
              <w:rPr>
                <w:rFonts w:cs="Arial"/>
                <w:b/>
                <w:szCs w:val="22"/>
              </w:rPr>
              <w:t>Telefon, e-mail</w:t>
            </w:r>
          </w:p>
        </w:tc>
        <w:tc>
          <w:tcPr>
            <w:tcW w:w="7438" w:type="dxa"/>
          </w:tcPr>
          <w:p w14:paraId="6B1CDE73" w14:textId="77777777" w:rsidR="00872524" w:rsidRPr="00FF7AF4" w:rsidRDefault="00872524" w:rsidP="0085217B">
            <w:pPr>
              <w:pStyle w:val="Zkladntext"/>
              <w:jc w:val="center"/>
              <w:rPr>
                <w:rFonts w:cs="Arial"/>
                <w:b/>
                <w:szCs w:val="22"/>
              </w:rPr>
            </w:pPr>
          </w:p>
        </w:tc>
      </w:tr>
      <w:tr w:rsidR="00872524" w:rsidRPr="00FF7AF4" w14:paraId="26477BBF" w14:textId="77777777" w:rsidTr="00872524">
        <w:trPr>
          <w:trHeight w:val="558"/>
        </w:trPr>
        <w:tc>
          <w:tcPr>
            <w:tcW w:w="2338" w:type="dxa"/>
            <w:vAlign w:val="center"/>
          </w:tcPr>
          <w:p w14:paraId="7B1347DD" w14:textId="77777777" w:rsidR="00872524" w:rsidRPr="00FF7AF4" w:rsidRDefault="00872524" w:rsidP="0085217B">
            <w:pPr>
              <w:pStyle w:val="Zkladntext"/>
              <w:jc w:val="center"/>
              <w:rPr>
                <w:rFonts w:cs="Arial"/>
                <w:b/>
                <w:szCs w:val="22"/>
              </w:rPr>
            </w:pPr>
            <w:r w:rsidRPr="00FF7AF4">
              <w:rPr>
                <w:rFonts w:cs="Arial"/>
                <w:b/>
                <w:szCs w:val="22"/>
              </w:rPr>
              <w:t>Název organizace</w:t>
            </w:r>
          </w:p>
        </w:tc>
        <w:tc>
          <w:tcPr>
            <w:tcW w:w="7438" w:type="dxa"/>
          </w:tcPr>
          <w:p w14:paraId="2DB8D170" w14:textId="77777777" w:rsidR="00872524" w:rsidRPr="00FF7AF4" w:rsidRDefault="00872524" w:rsidP="0085217B">
            <w:pPr>
              <w:pStyle w:val="Zkladntext"/>
              <w:jc w:val="center"/>
              <w:rPr>
                <w:rFonts w:cs="Arial"/>
                <w:b/>
                <w:szCs w:val="22"/>
              </w:rPr>
            </w:pPr>
          </w:p>
        </w:tc>
      </w:tr>
      <w:tr w:rsidR="00872524" w:rsidRPr="00FF7AF4" w14:paraId="3746CBB5" w14:textId="77777777" w:rsidTr="00872524">
        <w:trPr>
          <w:trHeight w:val="831"/>
        </w:trPr>
        <w:tc>
          <w:tcPr>
            <w:tcW w:w="9776" w:type="dxa"/>
            <w:gridSpan w:val="2"/>
            <w:vAlign w:val="center"/>
          </w:tcPr>
          <w:p w14:paraId="1F6321DC" w14:textId="77777777" w:rsidR="00872524" w:rsidRDefault="00872524" w:rsidP="0085217B">
            <w:pPr>
              <w:pStyle w:val="Zkladntext"/>
              <w:jc w:val="center"/>
              <w:rPr>
                <w:rFonts w:cs="Arial"/>
                <w:bCs/>
                <w:szCs w:val="22"/>
              </w:rPr>
            </w:pPr>
            <w:r w:rsidRPr="0056270A">
              <w:rPr>
                <w:rFonts w:cs="Arial"/>
                <w:bCs/>
                <w:szCs w:val="22"/>
                <w:u w:val="single"/>
              </w:rPr>
              <w:t xml:space="preserve">Platba vložného až po kurzu – faktura </w:t>
            </w:r>
            <w:r w:rsidRPr="00937655">
              <w:rPr>
                <w:rFonts w:cs="Arial"/>
                <w:bCs/>
                <w:szCs w:val="22"/>
                <w:u w:val="single"/>
              </w:rPr>
              <w:t xml:space="preserve">Vám bude </w:t>
            </w:r>
            <w:r>
              <w:rPr>
                <w:rFonts w:cs="Arial"/>
                <w:bCs/>
                <w:szCs w:val="22"/>
                <w:u w:val="single"/>
              </w:rPr>
              <w:t>předána na kurzu.</w:t>
            </w:r>
            <w:r w:rsidRPr="00FF7AF4">
              <w:rPr>
                <w:rFonts w:cs="Arial"/>
                <w:bCs/>
                <w:szCs w:val="22"/>
              </w:rPr>
              <w:t xml:space="preserve"> </w:t>
            </w:r>
          </w:p>
          <w:p w14:paraId="3916B5BC" w14:textId="77777777" w:rsidR="00872524" w:rsidRPr="00FF7AF4" w:rsidRDefault="00872524" w:rsidP="0085217B">
            <w:pPr>
              <w:pStyle w:val="Zkladntext"/>
              <w:jc w:val="center"/>
              <w:rPr>
                <w:rFonts w:cs="Arial"/>
                <w:b/>
                <w:szCs w:val="22"/>
              </w:rPr>
            </w:pPr>
            <w:r w:rsidRPr="00FF7AF4">
              <w:rPr>
                <w:rFonts w:cs="Arial"/>
                <w:bCs/>
                <w:szCs w:val="22"/>
              </w:rPr>
              <w:t xml:space="preserve">Storno podmínky: 48 hod. a méně před konáním kurzu – </w:t>
            </w:r>
            <w:proofErr w:type="gramStart"/>
            <w:r w:rsidRPr="00FF7AF4">
              <w:rPr>
                <w:rFonts w:cs="Arial"/>
                <w:bCs/>
                <w:szCs w:val="22"/>
              </w:rPr>
              <w:t>50%</w:t>
            </w:r>
            <w:proofErr w:type="gramEnd"/>
            <w:r w:rsidRPr="00FF7AF4">
              <w:rPr>
                <w:rFonts w:cs="Arial"/>
                <w:bCs/>
                <w:szCs w:val="22"/>
              </w:rPr>
              <w:t xml:space="preserve"> z ceny kurzu</w:t>
            </w:r>
          </w:p>
        </w:tc>
      </w:tr>
      <w:tr w:rsidR="00872524" w:rsidRPr="00FF7AF4" w14:paraId="452A93A7" w14:textId="77777777" w:rsidTr="00872524">
        <w:trPr>
          <w:trHeight w:val="437"/>
        </w:trPr>
        <w:tc>
          <w:tcPr>
            <w:tcW w:w="2338" w:type="dxa"/>
            <w:vAlign w:val="center"/>
          </w:tcPr>
          <w:p w14:paraId="3201B380" w14:textId="77777777" w:rsidR="00872524" w:rsidRPr="00FF7AF4" w:rsidRDefault="00872524" w:rsidP="0085217B">
            <w:pPr>
              <w:pStyle w:val="Zkladntext"/>
              <w:jc w:val="center"/>
              <w:rPr>
                <w:rFonts w:cs="Arial"/>
                <w:b/>
                <w:szCs w:val="22"/>
              </w:rPr>
            </w:pPr>
            <w:r w:rsidRPr="00FF7AF4">
              <w:rPr>
                <w:rFonts w:cs="Arial"/>
                <w:b/>
                <w:szCs w:val="22"/>
              </w:rPr>
              <w:t>IČO organizace</w:t>
            </w:r>
          </w:p>
        </w:tc>
        <w:tc>
          <w:tcPr>
            <w:tcW w:w="7438" w:type="dxa"/>
          </w:tcPr>
          <w:p w14:paraId="064FF9B0" w14:textId="77777777" w:rsidR="00872524" w:rsidRPr="00FF7AF4" w:rsidRDefault="00872524" w:rsidP="0085217B">
            <w:pPr>
              <w:pStyle w:val="Zkladntext"/>
              <w:jc w:val="center"/>
              <w:rPr>
                <w:rFonts w:cs="Arial"/>
                <w:b/>
                <w:szCs w:val="22"/>
              </w:rPr>
            </w:pPr>
          </w:p>
        </w:tc>
      </w:tr>
      <w:tr w:rsidR="00872524" w:rsidRPr="00FF7AF4" w14:paraId="40A9B416" w14:textId="77777777" w:rsidTr="00872524">
        <w:trPr>
          <w:trHeight w:val="841"/>
        </w:trPr>
        <w:tc>
          <w:tcPr>
            <w:tcW w:w="2338" w:type="dxa"/>
            <w:vAlign w:val="center"/>
          </w:tcPr>
          <w:p w14:paraId="0D6F48C9" w14:textId="77777777" w:rsidR="00872524" w:rsidRPr="00FF7AF4" w:rsidRDefault="00872524" w:rsidP="0085217B">
            <w:pPr>
              <w:pStyle w:val="Zkladntext"/>
              <w:jc w:val="center"/>
              <w:rPr>
                <w:rFonts w:cs="Arial"/>
                <w:b/>
                <w:szCs w:val="22"/>
              </w:rPr>
            </w:pPr>
            <w:r w:rsidRPr="00FF7AF4">
              <w:rPr>
                <w:rFonts w:cs="Arial"/>
                <w:b/>
                <w:szCs w:val="22"/>
              </w:rPr>
              <w:t>Adresa včetně PSČ</w:t>
            </w:r>
          </w:p>
        </w:tc>
        <w:tc>
          <w:tcPr>
            <w:tcW w:w="7438" w:type="dxa"/>
          </w:tcPr>
          <w:p w14:paraId="0147F5B4" w14:textId="77777777" w:rsidR="00872524" w:rsidRPr="00FF7AF4" w:rsidRDefault="00872524" w:rsidP="0085217B">
            <w:pPr>
              <w:pStyle w:val="Zkladntext"/>
              <w:jc w:val="center"/>
              <w:rPr>
                <w:rFonts w:cs="Arial"/>
                <w:b/>
                <w:szCs w:val="22"/>
              </w:rPr>
            </w:pPr>
          </w:p>
        </w:tc>
      </w:tr>
    </w:tbl>
    <w:p w14:paraId="496E8496" w14:textId="77777777" w:rsidR="00872524" w:rsidRPr="00FD535A" w:rsidRDefault="00872524" w:rsidP="00872524">
      <w:pPr>
        <w:pStyle w:val="Zkladntext"/>
        <w:jc w:val="both"/>
        <w:rPr>
          <w:rFonts w:cs="Arial"/>
          <w:sz w:val="14"/>
          <w:szCs w:val="14"/>
        </w:rPr>
      </w:pPr>
      <w:bookmarkStart w:id="0" w:name="_Hlk166165668"/>
      <w:r w:rsidRPr="00FD535A">
        <w:rPr>
          <w:rFonts w:cs="Arial"/>
          <w:sz w:val="14"/>
          <w:szCs w:val="14"/>
        </w:rPr>
        <w:t>Současně uděluji souhlas dle NAŘÍZENÍ EVROPSKÉHO PARLAMENTU A RADY (EU) 2016/679 se zpracováním mých osobních údajů (jméno, email, telefon) pouze pro účel organizace tohoto kurzu. Tato přihláška bude skartována po vystavení osvědčení o absolvování kurzu, daňového dokladu a po provedení úhrady vložného dle vystaveného daňového dokladu.</w:t>
      </w:r>
    </w:p>
    <w:bookmarkEnd w:id="0"/>
    <w:p w14:paraId="2FE15692" w14:textId="77777777" w:rsidR="00872524" w:rsidRDefault="00872524" w:rsidP="00872524">
      <w:pPr>
        <w:pStyle w:val="Zkladntext"/>
        <w:jc w:val="center"/>
        <w:rPr>
          <w:rFonts w:cs="Arial"/>
          <w:b/>
          <w:szCs w:val="22"/>
        </w:rPr>
      </w:pPr>
    </w:p>
    <w:p w14:paraId="38CAAFD7" w14:textId="77777777" w:rsidR="00872524" w:rsidRPr="00FD535A" w:rsidRDefault="00872524" w:rsidP="00872524">
      <w:pPr>
        <w:pStyle w:val="Zkladntext"/>
        <w:jc w:val="center"/>
        <w:rPr>
          <w:rFonts w:cs="Arial"/>
          <w:b/>
          <w:sz w:val="20"/>
          <w:szCs w:val="22"/>
        </w:rPr>
      </w:pPr>
      <w:r w:rsidRPr="0082340C">
        <w:rPr>
          <w:rFonts w:cs="Arial"/>
          <w:sz w:val="20"/>
          <w:szCs w:val="22"/>
        </w:rPr>
        <w:t xml:space="preserve">Přihlášku laskavě zašlete na </w:t>
      </w:r>
      <w:r w:rsidRPr="0082340C">
        <w:rPr>
          <w:rFonts w:cs="Arial"/>
          <w:b/>
          <w:sz w:val="20"/>
          <w:szCs w:val="22"/>
        </w:rPr>
        <w:t xml:space="preserve">e-mail: </w:t>
      </w:r>
      <w:hyperlink r:id="rId9" w:history="1">
        <w:r w:rsidRPr="00FD535A">
          <w:rPr>
            <w:rStyle w:val="Hypertextovodkaz"/>
            <w:rFonts w:cs="Arial"/>
            <w:b/>
            <w:color w:val="auto"/>
            <w:sz w:val="20"/>
            <w:szCs w:val="22"/>
          </w:rPr>
          <w:t>sardzikova@cqs.cz</w:t>
        </w:r>
      </w:hyperlink>
    </w:p>
    <w:p w14:paraId="52C893DC" w14:textId="77777777" w:rsidR="00872524" w:rsidRDefault="00872524" w:rsidP="00872524">
      <w:pPr>
        <w:pStyle w:val="Zkladntext"/>
        <w:jc w:val="center"/>
        <w:rPr>
          <w:rFonts w:cs="Arial"/>
          <w:b/>
          <w:sz w:val="20"/>
          <w:szCs w:val="22"/>
        </w:rPr>
      </w:pPr>
      <w:r w:rsidRPr="0082340C">
        <w:rPr>
          <w:rFonts w:cs="Arial"/>
          <w:b/>
          <w:sz w:val="20"/>
          <w:szCs w:val="22"/>
        </w:rPr>
        <w:t xml:space="preserve">Další informace na tel: </w:t>
      </w:r>
      <w:r>
        <w:rPr>
          <w:rFonts w:cs="Arial"/>
          <w:b/>
          <w:sz w:val="20"/>
          <w:szCs w:val="22"/>
        </w:rPr>
        <w:t>775 046 393</w:t>
      </w:r>
      <w:r w:rsidRPr="0082340C">
        <w:rPr>
          <w:rFonts w:cs="Arial"/>
          <w:b/>
          <w:sz w:val="20"/>
          <w:szCs w:val="22"/>
        </w:rPr>
        <w:t xml:space="preserve"> – Ing. Lenka </w:t>
      </w:r>
      <w:r>
        <w:rPr>
          <w:rFonts w:cs="Arial"/>
          <w:b/>
          <w:sz w:val="20"/>
          <w:szCs w:val="22"/>
        </w:rPr>
        <w:t>Šardziková</w:t>
      </w:r>
    </w:p>
    <w:p w14:paraId="73DD4712" w14:textId="77777777" w:rsidR="00872524" w:rsidRPr="004B04D0" w:rsidRDefault="00872524" w:rsidP="00872524">
      <w:pPr>
        <w:pStyle w:val="Zkladntext"/>
        <w:jc w:val="center"/>
        <w:rPr>
          <w:b/>
          <w:szCs w:val="22"/>
        </w:rPr>
      </w:pPr>
      <w:r w:rsidRPr="006F5A33">
        <w:rPr>
          <w:rFonts w:cs="Arial"/>
          <w:b/>
          <w:sz w:val="20"/>
          <w:szCs w:val="22"/>
        </w:rPr>
        <w:t>Vyhrazujeme si právo na změny</w:t>
      </w:r>
    </w:p>
    <w:p w14:paraId="529FC26E" w14:textId="2C7A9F1E" w:rsidR="00961823" w:rsidRPr="00961823" w:rsidRDefault="00FD535A" w:rsidP="00C5394E">
      <w:pPr>
        <w:rPr>
          <w:sz w:val="22"/>
          <w:szCs w:val="22"/>
        </w:rPr>
      </w:pPr>
      <w:r>
        <w:rPr>
          <w:sz w:val="22"/>
          <w:szCs w:val="22"/>
        </w:rPr>
        <w:br w:type="page"/>
      </w:r>
      <w:r w:rsidR="00961823" w:rsidRPr="00961823">
        <w:rPr>
          <w:sz w:val="22"/>
          <w:szCs w:val="22"/>
        </w:rPr>
        <w:lastRenderedPageBreak/>
        <w:t>Mnoho organizací považuje proces interních auditů za nutné zlo, které musí mít zavedeno pro udržení certifikátu podle ISO 9001 a považují ho za redundantní opakování samotného auditu třetí stranou. Dost často mohou být interní auditoři vnímáni jako kontroloři nebo dokonce místní policie, před kterou je třeba se chránit. A tak veškeré citlivé negativní informace se snaží zakrývat.</w:t>
      </w:r>
    </w:p>
    <w:p w14:paraId="55F2D99D" w14:textId="58909D71" w:rsidR="00961823" w:rsidRPr="00961823" w:rsidRDefault="00961823" w:rsidP="00961823">
      <w:pPr>
        <w:jc w:val="both"/>
        <w:rPr>
          <w:sz w:val="22"/>
          <w:szCs w:val="22"/>
        </w:rPr>
      </w:pPr>
      <w:r w:rsidRPr="00961823">
        <w:rPr>
          <w:sz w:val="22"/>
          <w:szCs w:val="22"/>
        </w:rPr>
        <w:t xml:space="preserve">Cílem procesu Interního auditu je však přístup, který, pokud se realizuje správným způsobem, může být pro organizaci mnohem efektivnější než audit někoho z venku, protože jej realizují vlastní odborníci, kteří jednak znají firemní postupy i záměry, vědí, čeho chce firma dosáhnout, a proto se mohou zabývat podrobněji oblastmi, kde vedení ve firmě cítí slabá místa a rizika, která je třeba minimalizovat.  </w:t>
      </w:r>
    </w:p>
    <w:p w14:paraId="48477D2B" w14:textId="107E0446" w:rsidR="00961823" w:rsidRPr="00961823" w:rsidRDefault="00961823" w:rsidP="00961823">
      <w:pPr>
        <w:jc w:val="both"/>
        <w:rPr>
          <w:sz w:val="22"/>
          <w:szCs w:val="22"/>
        </w:rPr>
      </w:pPr>
      <w:r w:rsidRPr="00961823">
        <w:rPr>
          <w:sz w:val="22"/>
          <w:szCs w:val="22"/>
        </w:rPr>
        <w:t>Je důležité, aby tomuto přístupu porozumělo nejen vedení, ale i zaměstnanci, a především ti, kteří byli do této funkce nominováni vedením.</w:t>
      </w:r>
      <w:r w:rsidR="00A673E7">
        <w:rPr>
          <w:sz w:val="22"/>
          <w:szCs w:val="22"/>
        </w:rPr>
        <w:t xml:space="preserve"> </w:t>
      </w:r>
      <w:r w:rsidRPr="00961823">
        <w:rPr>
          <w:sz w:val="22"/>
          <w:szCs w:val="22"/>
        </w:rPr>
        <w:t xml:space="preserve">Školení interních auditů by mělo novým interním auditorům </w:t>
      </w:r>
      <w:r w:rsidR="00F60544">
        <w:rPr>
          <w:sz w:val="22"/>
          <w:szCs w:val="22"/>
        </w:rPr>
        <w:t>pomoci použít</w:t>
      </w:r>
      <w:r w:rsidRPr="00961823">
        <w:rPr>
          <w:sz w:val="22"/>
          <w:szCs w:val="22"/>
        </w:rPr>
        <w:t xml:space="preserve"> vhodné zásady a postupy</w:t>
      </w:r>
      <w:r w:rsidR="00A673E7">
        <w:rPr>
          <w:sz w:val="22"/>
          <w:szCs w:val="22"/>
        </w:rPr>
        <w:t xml:space="preserve">. </w:t>
      </w:r>
    </w:p>
    <w:p w14:paraId="7999A565" w14:textId="309F0F9C" w:rsidR="00961823" w:rsidRDefault="00961823" w:rsidP="00961823">
      <w:pPr>
        <w:jc w:val="both"/>
        <w:rPr>
          <w:sz w:val="22"/>
          <w:szCs w:val="22"/>
        </w:rPr>
      </w:pPr>
      <w:r w:rsidRPr="00961823">
        <w:rPr>
          <w:sz w:val="22"/>
          <w:szCs w:val="22"/>
        </w:rPr>
        <w:t xml:space="preserve">Výstupem z kurzu by měl být kompletní postup pro vedení interních auditů v různých typech organizací, který </w:t>
      </w:r>
      <w:r w:rsidR="00F60544">
        <w:rPr>
          <w:sz w:val="22"/>
          <w:szCs w:val="22"/>
        </w:rPr>
        <w:t>může</w:t>
      </w:r>
      <w:r w:rsidRPr="00961823">
        <w:rPr>
          <w:sz w:val="22"/>
          <w:szCs w:val="22"/>
        </w:rPr>
        <w:t xml:space="preserve"> být upravován podle typu organizací, které se školení účastnily</w:t>
      </w:r>
      <w:r w:rsidR="00AB352D">
        <w:rPr>
          <w:sz w:val="22"/>
          <w:szCs w:val="22"/>
        </w:rPr>
        <w:t>.</w:t>
      </w:r>
    </w:p>
    <w:p w14:paraId="4BCB4460" w14:textId="77777777" w:rsidR="00A673E7" w:rsidRPr="00961823" w:rsidRDefault="00A673E7" w:rsidP="00961823">
      <w:pPr>
        <w:jc w:val="both"/>
        <w:rPr>
          <w:sz w:val="22"/>
          <w:szCs w:val="22"/>
        </w:rPr>
      </w:pPr>
    </w:p>
    <w:p w14:paraId="746B5DCC" w14:textId="790E0E6D" w:rsidR="00A673E7" w:rsidRDefault="00FD535A" w:rsidP="00A673E7">
      <w:pPr>
        <w:pStyle w:val="Zkladntext"/>
        <w:jc w:val="center"/>
        <w:rPr>
          <w:b/>
          <w:bCs/>
          <w:color w:val="C00000"/>
        </w:rPr>
      </w:pPr>
      <w:r>
        <w:rPr>
          <w:b/>
          <w:bCs/>
          <w:color w:val="C00000"/>
        </w:rPr>
        <w:t>Časový a o</w:t>
      </w:r>
      <w:r w:rsidRPr="00FD535A">
        <w:rPr>
          <w:b/>
          <w:bCs/>
          <w:color w:val="C00000"/>
        </w:rPr>
        <w:t>dborný</w:t>
      </w:r>
      <w:r>
        <w:rPr>
          <w:b/>
          <w:bCs/>
          <w:color w:val="C00000"/>
        </w:rPr>
        <w:t xml:space="preserve"> </w:t>
      </w:r>
      <w:r w:rsidR="00A673E7" w:rsidRPr="00FD535A">
        <w:rPr>
          <w:b/>
          <w:bCs/>
          <w:color w:val="C00000"/>
        </w:rPr>
        <w:t>program</w:t>
      </w:r>
      <w:r>
        <w:rPr>
          <w:b/>
          <w:bCs/>
          <w:color w:val="C00000"/>
        </w:rPr>
        <w:t>:</w:t>
      </w:r>
    </w:p>
    <w:p w14:paraId="563F5ACA" w14:textId="77777777" w:rsidR="00FD535A" w:rsidRDefault="00FD535A" w:rsidP="00A673E7">
      <w:pPr>
        <w:pStyle w:val="Zkladntext"/>
        <w:jc w:val="center"/>
        <w:rPr>
          <w:b/>
          <w:bCs/>
          <w:color w:val="C00000"/>
        </w:rPr>
      </w:pPr>
    </w:p>
    <w:p w14:paraId="045E16D1" w14:textId="2DCBBECA" w:rsidR="00FD535A" w:rsidRPr="00FD535A" w:rsidRDefault="005A4171" w:rsidP="00A673E7">
      <w:pPr>
        <w:pStyle w:val="Zkladntext"/>
        <w:jc w:val="center"/>
        <w:rPr>
          <w:b/>
          <w:bCs/>
          <w:color w:val="C00000"/>
        </w:rPr>
      </w:pPr>
      <w:r>
        <w:rPr>
          <w:b/>
          <w:bCs/>
          <w:color w:val="C00000"/>
        </w:rPr>
        <w:t>8</w:t>
      </w:r>
      <w:r w:rsidR="00FD535A">
        <w:rPr>
          <w:b/>
          <w:bCs/>
          <w:color w:val="C00000"/>
        </w:rPr>
        <w:t>:</w:t>
      </w:r>
      <w:r>
        <w:rPr>
          <w:b/>
          <w:bCs/>
          <w:color w:val="C00000"/>
        </w:rPr>
        <w:t>3</w:t>
      </w:r>
      <w:r w:rsidR="00FD535A">
        <w:rPr>
          <w:b/>
          <w:bCs/>
          <w:color w:val="C00000"/>
        </w:rPr>
        <w:t>0 – 1</w:t>
      </w:r>
      <w:r w:rsidR="003C68E0">
        <w:rPr>
          <w:b/>
          <w:bCs/>
          <w:color w:val="C00000"/>
        </w:rPr>
        <w:t>6</w:t>
      </w:r>
      <w:r w:rsidR="00FD535A">
        <w:rPr>
          <w:b/>
          <w:bCs/>
          <w:color w:val="C00000"/>
        </w:rPr>
        <w:t>:</w:t>
      </w:r>
      <w:r>
        <w:rPr>
          <w:b/>
          <w:bCs/>
          <w:color w:val="C00000"/>
        </w:rPr>
        <w:t>0</w:t>
      </w:r>
      <w:r w:rsidR="00FC02FE">
        <w:rPr>
          <w:b/>
          <w:bCs/>
          <w:color w:val="C00000"/>
        </w:rPr>
        <w:t>0</w:t>
      </w:r>
    </w:p>
    <w:p w14:paraId="4DAA9AB2" w14:textId="77777777" w:rsidR="00A673E7" w:rsidRPr="00FF7AF4" w:rsidRDefault="00A673E7" w:rsidP="00A673E7">
      <w:pPr>
        <w:pStyle w:val="Zkladntext"/>
        <w:jc w:val="center"/>
        <w:rPr>
          <w:rFonts w:cs="Arial"/>
          <w:b/>
          <w:szCs w:val="22"/>
        </w:rPr>
      </w:pPr>
    </w:p>
    <w:p w14:paraId="6D7D6ACE" w14:textId="6B0EC4C1" w:rsidR="005E2CF2" w:rsidRPr="00AC5E45" w:rsidRDefault="00A673E7" w:rsidP="005E2CF2">
      <w:pPr>
        <w:pStyle w:val="Odstavecseseznamem"/>
        <w:numPr>
          <w:ilvl w:val="0"/>
          <w:numId w:val="9"/>
        </w:numPr>
        <w:jc w:val="both"/>
        <w:rPr>
          <w:rFonts w:cs="Arial"/>
          <w:bCs/>
          <w:sz w:val="22"/>
          <w:szCs w:val="24"/>
        </w:rPr>
      </w:pPr>
      <w:r w:rsidRPr="00A673E7">
        <w:rPr>
          <w:rFonts w:cs="Arial"/>
          <w:bCs/>
          <w:sz w:val="22"/>
          <w:szCs w:val="24"/>
        </w:rPr>
        <w:t>Interní audity</w:t>
      </w:r>
      <w:r w:rsidR="0032664A">
        <w:rPr>
          <w:rFonts w:cs="Arial"/>
          <w:bCs/>
          <w:sz w:val="22"/>
          <w:szCs w:val="24"/>
        </w:rPr>
        <w:t>, nástroj zlepšování systému</w:t>
      </w:r>
      <w:r w:rsidR="00850300">
        <w:rPr>
          <w:rFonts w:cs="Arial"/>
          <w:bCs/>
          <w:sz w:val="22"/>
          <w:szCs w:val="24"/>
        </w:rPr>
        <w:t>, seznámení s</w:t>
      </w:r>
      <w:r w:rsidR="0032664A">
        <w:rPr>
          <w:rFonts w:cs="Arial"/>
          <w:bCs/>
          <w:sz w:val="22"/>
          <w:szCs w:val="24"/>
        </w:rPr>
        <w:t xml:space="preserve"> </w:t>
      </w:r>
      <w:r w:rsidR="005E2CF2" w:rsidRPr="00EA7012">
        <w:rPr>
          <w:rFonts w:cs="Arial"/>
          <w:b/>
          <w:bCs/>
          <w:sz w:val="22"/>
          <w:szCs w:val="24"/>
        </w:rPr>
        <w:t>ISO 19011:20</w:t>
      </w:r>
      <w:r w:rsidR="00AB352D">
        <w:rPr>
          <w:rFonts w:cs="Arial"/>
          <w:b/>
          <w:bCs/>
          <w:sz w:val="22"/>
          <w:szCs w:val="24"/>
        </w:rPr>
        <w:t>26</w:t>
      </w:r>
    </w:p>
    <w:p w14:paraId="2BA2B4A5" w14:textId="4D9C19D7" w:rsidR="004D12B0" w:rsidRPr="00011E55" w:rsidRDefault="004D12B0" w:rsidP="004D12B0">
      <w:pPr>
        <w:pStyle w:val="Odstavecseseznamem"/>
        <w:numPr>
          <w:ilvl w:val="1"/>
          <w:numId w:val="9"/>
        </w:numPr>
        <w:jc w:val="both"/>
        <w:rPr>
          <w:rFonts w:cs="Arial"/>
          <w:sz w:val="22"/>
          <w:szCs w:val="22"/>
        </w:rPr>
      </w:pPr>
      <w:r w:rsidRPr="00011E55">
        <w:rPr>
          <w:rFonts w:cs="Arial"/>
          <w:sz w:val="22"/>
          <w:szCs w:val="22"/>
        </w:rPr>
        <w:t>Plánování auditů</w:t>
      </w:r>
    </w:p>
    <w:p w14:paraId="379A3899" w14:textId="77777777" w:rsidR="004D12B0" w:rsidRPr="00011E55" w:rsidRDefault="004D12B0" w:rsidP="004D12B0">
      <w:pPr>
        <w:pStyle w:val="Odstavecseseznamem"/>
        <w:numPr>
          <w:ilvl w:val="1"/>
          <w:numId w:val="9"/>
        </w:numPr>
        <w:jc w:val="both"/>
        <w:rPr>
          <w:rFonts w:cs="Arial"/>
          <w:sz w:val="22"/>
          <w:szCs w:val="22"/>
        </w:rPr>
      </w:pPr>
      <w:r w:rsidRPr="00011E55">
        <w:rPr>
          <w:rFonts w:cs="Arial"/>
          <w:sz w:val="22"/>
          <w:szCs w:val="22"/>
        </w:rPr>
        <w:t>Provádění auditu</w:t>
      </w:r>
    </w:p>
    <w:p w14:paraId="4D2E69AF" w14:textId="60FE76FB" w:rsidR="001B4360" w:rsidRPr="00011E55" w:rsidRDefault="001B4360" w:rsidP="001B4360">
      <w:pPr>
        <w:pStyle w:val="Odstavecseseznamem"/>
        <w:numPr>
          <w:ilvl w:val="1"/>
          <w:numId w:val="9"/>
        </w:numPr>
        <w:jc w:val="both"/>
        <w:rPr>
          <w:rFonts w:cs="Arial"/>
          <w:sz w:val="22"/>
          <w:szCs w:val="22"/>
        </w:rPr>
      </w:pPr>
      <w:r w:rsidRPr="00011E55">
        <w:rPr>
          <w:rFonts w:cs="Arial"/>
          <w:sz w:val="22"/>
          <w:szCs w:val="22"/>
        </w:rPr>
        <w:t>Identifikování rizik auditu</w:t>
      </w:r>
    </w:p>
    <w:p w14:paraId="3E6D9C72" w14:textId="08994DB2" w:rsidR="00EA0923" w:rsidRPr="00AC649E" w:rsidRDefault="001B4360" w:rsidP="001B4360">
      <w:pPr>
        <w:pStyle w:val="Odstavecseseznamem"/>
        <w:numPr>
          <w:ilvl w:val="1"/>
          <w:numId w:val="9"/>
        </w:numPr>
        <w:jc w:val="both"/>
        <w:rPr>
          <w:rFonts w:cs="Arial"/>
          <w:bCs/>
          <w:sz w:val="22"/>
          <w:szCs w:val="24"/>
        </w:rPr>
      </w:pPr>
      <w:r>
        <w:rPr>
          <w:rFonts w:cs="Arial"/>
          <w:sz w:val="22"/>
          <w:szCs w:val="22"/>
        </w:rPr>
        <w:t>U</w:t>
      </w:r>
      <w:r w:rsidRPr="00011E55">
        <w:rPr>
          <w:rFonts w:cs="Arial"/>
          <w:sz w:val="22"/>
          <w:szCs w:val="22"/>
        </w:rPr>
        <w:t>kázky provádění auditů vybraných procesů</w:t>
      </w:r>
    </w:p>
    <w:p w14:paraId="74BCDFE2" w14:textId="2788A92A" w:rsidR="00A673E7" w:rsidRDefault="00A673E7" w:rsidP="00A673E7">
      <w:pPr>
        <w:pStyle w:val="Odstavecseseznamem"/>
        <w:numPr>
          <w:ilvl w:val="0"/>
          <w:numId w:val="9"/>
        </w:numPr>
        <w:jc w:val="both"/>
        <w:rPr>
          <w:rFonts w:cs="Arial"/>
          <w:bCs/>
          <w:sz w:val="22"/>
          <w:szCs w:val="24"/>
        </w:rPr>
      </w:pPr>
      <w:r w:rsidRPr="00A673E7">
        <w:rPr>
          <w:rFonts w:cs="Arial"/>
          <w:bCs/>
          <w:sz w:val="22"/>
          <w:szCs w:val="24"/>
        </w:rPr>
        <w:t xml:space="preserve">Workshopy na audit podle </w:t>
      </w:r>
      <w:r w:rsidRPr="00AB352D">
        <w:rPr>
          <w:rFonts w:cs="Arial"/>
          <w:b/>
          <w:sz w:val="22"/>
          <w:szCs w:val="24"/>
        </w:rPr>
        <w:t>ISO 9001</w:t>
      </w:r>
      <w:r w:rsidR="00243326" w:rsidRPr="00AB352D">
        <w:rPr>
          <w:rFonts w:cs="Arial"/>
          <w:b/>
          <w:sz w:val="22"/>
          <w:szCs w:val="24"/>
        </w:rPr>
        <w:t>:</w:t>
      </w:r>
      <w:r w:rsidR="001822A0" w:rsidRPr="00AB352D">
        <w:rPr>
          <w:rFonts w:cs="Arial"/>
          <w:b/>
          <w:sz w:val="22"/>
          <w:szCs w:val="24"/>
        </w:rPr>
        <w:t>20</w:t>
      </w:r>
      <w:r w:rsidR="00AB352D">
        <w:rPr>
          <w:rFonts w:cs="Arial"/>
          <w:b/>
          <w:sz w:val="22"/>
          <w:szCs w:val="24"/>
        </w:rPr>
        <w:t>26</w:t>
      </w:r>
    </w:p>
    <w:p w14:paraId="337348AC" w14:textId="77777777" w:rsidR="00E23857" w:rsidRPr="00E23857" w:rsidRDefault="00E23857" w:rsidP="00E23857">
      <w:pPr>
        <w:pStyle w:val="Odstavecseseznamem"/>
        <w:numPr>
          <w:ilvl w:val="1"/>
          <w:numId w:val="9"/>
        </w:numPr>
        <w:jc w:val="both"/>
        <w:rPr>
          <w:rFonts w:cs="Arial"/>
          <w:bCs/>
          <w:sz w:val="22"/>
          <w:szCs w:val="24"/>
        </w:rPr>
      </w:pPr>
      <w:r w:rsidRPr="00E23857">
        <w:rPr>
          <w:rFonts w:cs="Arial"/>
          <w:bCs/>
          <w:sz w:val="22"/>
          <w:szCs w:val="24"/>
        </w:rPr>
        <w:t>Plán auditu realizačních a podpůrných procesů</w:t>
      </w:r>
    </w:p>
    <w:p w14:paraId="68B7AC26" w14:textId="77777777" w:rsidR="00E23857" w:rsidRPr="00E23857" w:rsidRDefault="00E23857" w:rsidP="00E23857">
      <w:pPr>
        <w:pStyle w:val="Odstavecseseznamem"/>
        <w:numPr>
          <w:ilvl w:val="1"/>
          <w:numId w:val="9"/>
        </w:numPr>
        <w:jc w:val="both"/>
        <w:rPr>
          <w:rFonts w:cs="Arial"/>
          <w:bCs/>
          <w:sz w:val="22"/>
          <w:szCs w:val="24"/>
        </w:rPr>
      </w:pPr>
      <w:r w:rsidRPr="00E23857">
        <w:rPr>
          <w:rFonts w:cs="Arial"/>
          <w:bCs/>
          <w:sz w:val="22"/>
          <w:szCs w:val="24"/>
        </w:rPr>
        <w:t>Příprava auditních otázek</w:t>
      </w:r>
    </w:p>
    <w:p w14:paraId="3F7810ED" w14:textId="21D8266C" w:rsidR="00A673E7" w:rsidRDefault="00A673E7" w:rsidP="00A673E7">
      <w:pPr>
        <w:pStyle w:val="Odstavecseseznamem"/>
        <w:numPr>
          <w:ilvl w:val="1"/>
          <w:numId w:val="9"/>
        </w:numPr>
        <w:jc w:val="both"/>
        <w:rPr>
          <w:rFonts w:cs="Arial"/>
          <w:bCs/>
          <w:sz w:val="22"/>
          <w:szCs w:val="24"/>
        </w:rPr>
      </w:pPr>
      <w:r w:rsidRPr="00A673E7">
        <w:rPr>
          <w:rFonts w:cs="Arial"/>
          <w:bCs/>
          <w:sz w:val="22"/>
          <w:szCs w:val="24"/>
        </w:rPr>
        <w:t>Záznamy a výstupy z interního auditu</w:t>
      </w:r>
    </w:p>
    <w:p w14:paraId="6D883406" w14:textId="582E868D" w:rsidR="00BD3077" w:rsidRPr="00A673E7" w:rsidRDefault="00BD3077" w:rsidP="00A673E7">
      <w:pPr>
        <w:pStyle w:val="Odstavecseseznamem"/>
        <w:numPr>
          <w:ilvl w:val="1"/>
          <w:numId w:val="9"/>
        </w:numPr>
        <w:jc w:val="both"/>
        <w:rPr>
          <w:rFonts w:cs="Arial"/>
          <w:bCs/>
          <w:sz w:val="22"/>
          <w:szCs w:val="24"/>
        </w:rPr>
      </w:pPr>
      <w:r>
        <w:rPr>
          <w:rFonts w:cs="Arial"/>
          <w:bCs/>
          <w:sz w:val="22"/>
          <w:szCs w:val="24"/>
        </w:rPr>
        <w:t xml:space="preserve">Identifikace </w:t>
      </w:r>
      <w:r w:rsidR="00635876" w:rsidRPr="00011E55">
        <w:rPr>
          <w:rFonts w:cs="Arial"/>
          <w:sz w:val="22"/>
          <w:szCs w:val="22"/>
        </w:rPr>
        <w:t xml:space="preserve">a klasifikace </w:t>
      </w:r>
      <w:r>
        <w:rPr>
          <w:rFonts w:cs="Arial"/>
          <w:bCs/>
          <w:sz w:val="22"/>
          <w:szCs w:val="24"/>
        </w:rPr>
        <w:t>neshod</w:t>
      </w:r>
    </w:p>
    <w:p w14:paraId="2FF82942" w14:textId="77777777" w:rsidR="00FF7AF4" w:rsidRDefault="00FF7AF4" w:rsidP="008C1261">
      <w:pPr>
        <w:pStyle w:val="Zkladntext"/>
        <w:jc w:val="center"/>
        <w:rPr>
          <w:rFonts w:cs="Arial"/>
          <w:b/>
          <w:szCs w:val="22"/>
        </w:rPr>
      </w:pPr>
    </w:p>
    <w:p w14:paraId="6575D39E" w14:textId="77777777" w:rsidR="007A5065" w:rsidRDefault="007A5065" w:rsidP="007A5065">
      <w:pPr>
        <w:pStyle w:val="Odstavecseseznamem"/>
        <w:ind w:left="0"/>
        <w:jc w:val="center"/>
        <w:rPr>
          <w:b/>
          <w:bCs/>
          <w:color w:val="C00000"/>
        </w:rPr>
      </w:pPr>
      <w:bookmarkStart w:id="1" w:name="_Hlk165994668"/>
    </w:p>
    <w:p w14:paraId="7815FBAA" w14:textId="77777777" w:rsidR="007A5065" w:rsidRDefault="007A5065" w:rsidP="007A5065">
      <w:pPr>
        <w:pStyle w:val="Odstavecseseznamem"/>
        <w:ind w:left="0"/>
        <w:jc w:val="center"/>
        <w:rPr>
          <w:b/>
          <w:bCs/>
          <w:color w:val="C00000"/>
        </w:rPr>
      </w:pPr>
    </w:p>
    <w:p w14:paraId="7533DEB9" w14:textId="7444379A" w:rsidR="007A5065" w:rsidRDefault="007A5065" w:rsidP="007A5065">
      <w:pPr>
        <w:pStyle w:val="Odstavecseseznamem"/>
        <w:ind w:left="0"/>
        <w:jc w:val="center"/>
        <w:rPr>
          <w:b/>
          <w:bCs/>
          <w:color w:val="C00000"/>
        </w:rPr>
      </w:pPr>
      <w:r>
        <w:rPr>
          <w:b/>
          <w:bCs/>
          <w:color w:val="C00000"/>
        </w:rPr>
        <w:t>Co se líbilo účastníků předchozích kurzů</w:t>
      </w:r>
      <w:r w:rsidRPr="00C575F6">
        <w:rPr>
          <w:b/>
          <w:bCs/>
          <w:color w:val="C00000"/>
        </w:rPr>
        <w:t>:</w:t>
      </w:r>
    </w:p>
    <w:p w14:paraId="61F4578A" w14:textId="77777777" w:rsidR="007A5065" w:rsidRDefault="007A5065" w:rsidP="007A5065">
      <w:pPr>
        <w:pStyle w:val="Odstavecseseznamem"/>
        <w:jc w:val="center"/>
        <w:rPr>
          <w:rFonts w:cs="Arial"/>
          <w:b/>
          <w:color w:val="0070C0"/>
        </w:rPr>
      </w:pPr>
    </w:p>
    <w:p w14:paraId="75CF3E8B" w14:textId="77777777" w:rsidR="007A5065" w:rsidRDefault="007A5065" w:rsidP="007A5065">
      <w:pPr>
        <w:jc w:val="center"/>
        <w:rPr>
          <w:i/>
          <w:iCs/>
        </w:rPr>
      </w:pPr>
    </w:p>
    <w:p w14:paraId="2A9F4C8A" w14:textId="60202444" w:rsidR="007A5065" w:rsidRDefault="007A5065" w:rsidP="007A5065">
      <w:pPr>
        <w:jc w:val="center"/>
        <w:rPr>
          <w:i/>
          <w:iCs/>
        </w:rPr>
      </w:pPr>
      <w:r>
        <w:rPr>
          <w:i/>
          <w:iCs/>
        </w:rPr>
        <w:t>„</w:t>
      </w:r>
      <w:r w:rsidR="008A4869" w:rsidRPr="008A4869">
        <w:rPr>
          <w:i/>
          <w:iCs/>
        </w:rPr>
        <w:t>dobrá organizace, vynikající lektor</w:t>
      </w:r>
      <w:r>
        <w:rPr>
          <w:i/>
          <w:iCs/>
        </w:rPr>
        <w:t>“</w:t>
      </w:r>
    </w:p>
    <w:p w14:paraId="3C480F4B" w14:textId="77777777" w:rsidR="007A5065" w:rsidRDefault="007A5065" w:rsidP="007A5065">
      <w:pPr>
        <w:jc w:val="center"/>
        <w:rPr>
          <w:i/>
          <w:iCs/>
        </w:rPr>
      </w:pPr>
    </w:p>
    <w:p w14:paraId="337F7CD3" w14:textId="77777777" w:rsidR="007A5065" w:rsidRDefault="007A5065" w:rsidP="007A5065">
      <w:pPr>
        <w:jc w:val="center"/>
        <w:rPr>
          <w:i/>
          <w:iCs/>
        </w:rPr>
      </w:pPr>
    </w:p>
    <w:p w14:paraId="3CE4768E" w14:textId="5FAC5B6C" w:rsidR="007A5065" w:rsidRDefault="007A5065" w:rsidP="007A5065">
      <w:pPr>
        <w:jc w:val="center"/>
        <w:rPr>
          <w:i/>
          <w:iCs/>
        </w:rPr>
      </w:pPr>
      <w:r>
        <w:rPr>
          <w:i/>
          <w:iCs/>
        </w:rPr>
        <w:t>„</w:t>
      </w:r>
      <w:r w:rsidR="008A4869" w:rsidRPr="008A4869">
        <w:rPr>
          <w:i/>
          <w:iCs/>
        </w:rPr>
        <w:t xml:space="preserve">propojení do praxe, </w:t>
      </w:r>
      <w:r w:rsidR="00CB76FF" w:rsidRPr="008A4869">
        <w:rPr>
          <w:i/>
          <w:iCs/>
        </w:rPr>
        <w:t>lektor – propojení</w:t>
      </w:r>
      <w:r w:rsidR="008A4869" w:rsidRPr="008A4869">
        <w:rPr>
          <w:i/>
          <w:iCs/>
        </w:rPr>
        <w:t xml:space="preserve"> s praxí, srozumitelný projev</w:t>
      </w:r>
      <w:r>
        <w:rPr>
          <w:i/>
          <w:iCs/>
        </w:rPr>
        <w:t>“</w:t>
      </w:r>
    </w:p>
    <w:p w14:paraId="23A4FF80" w14:textId="77777777" w:rsidR="007A5065" w:rsidRDefault="007A5065" w:rsidP="007A5065">
      <w:pPr>
        <w:jc w:val="center"/>
        <w:rPr>
          <w:i/>
          <w:iCs/>
        </w:rPr>
      </w:pPr>
    </w:p>
    <w:p w14:paraId="0BEAAA25" w14:textId="77777777" w:rsidR="007A5065" w:rsidRDefault="007A5065" w:rsidP="007A5065">
      <w:pPr>
        <w:jc w:val="center"/>
        <w:rPr>
          <w:i/>
          <w:iCs/>
        </w:rPr>
      </w:pPr>
    </w:p>
    <w:p w14:paraId="448DFC59" w14:textId="7C370C5C" w:rsidR="007A5065" w:rsidRDefault="007A5065" w:rsidP="007A5065">
      <w:pPr>
        <w:jc w:val="center"/>
        <w:rPr>
          <w:i/>
          <w:iCs/>
        </w:rPr>
      </w:pPr>
      <w:r>
        <w:rPr>
          <w:i/>
          <w:iCs/>
        </w:rPr>
        <w:t>„</w:t>
      </w:r>
      <w:r w:rsidR="00A801D7" w:rsidRPr="00A801D7">
        <w:rPr>
          <w:i/>
          <w:iCs/>
        </w:rPr>
        <w:t>rétorické schopnosti, umění zaujmout</w:t>
      </w:r>
      <w:r>
        <w:rPr>
          <w:i/>
          <w:iCs/>
        </w:rPr>
        <w:t>“</w:t>
      </w:r>
    </w:p>
    <w:p w14:paraId="1616B0EF" w14:textId="77777777" w:rsidR="007A5065" w:rsidRDefault="007A5065" w:rsidP="007A5065">
      <w:pPr>
        <w:jc w:val="center"/>
        <w:rPr>
          <w:i/>
          <w:iCs/>
        </w:rPr>
      </w:pPr>
    </w:p>
    <w:p w14:paraId="7F8E890D" w14:textId="77777777" w:rsidR="007A5065" w:rsidRDefault="007A5065" w:rsidP="007A5065">
      <w:pPr>
        <w:jc w:val="center"/>
        <w:rPr>
          <w:i/>
          <w:iCs/>
        </w:rPr>
      </w:pPr>
    </w:p>
    <w:p w14:paraId="1A2CBBD3" w14:textId="475E1245" w:rsidR="007A5065" w:rsidRDefault="007A5065" w:rsidP="007A5065">
      <w:pPr>
        <w:jc w:val="center"/>
        <w:rPr>
          <w:i/>
          <w:iCs/>
        </w:rPr>
      </w:pPr>
      <w:r>
        <w:rPr>
          <w:i/>
          <w:iCs/>
        </w:rPr>
        <w:t>„</w:t>
      </w:r>
      <w:r w:rsidR="00A801D7" w:rsidRPr="00A801D7">
        <w:rPr>
          <w:i/>
          <w:iCs/>
        </w:rPr>
        <w:t>možnost si vyzkoušet auditování</w:t>
      </w:r>
      <w:r>
        <w:rPr>
          <w:i/>
          <w:iCs/>
        </w:rPr>
        <w:t>“</w:t>
      </w:r>
      <w:bookmarkEnd w:id="1"/>
    </w:p>
    <w:p w14:paraId="509408EA" w14:textId="77777777" w:rsidR="00A801D7" w:rsidRDefault="00A801D7" w:rsidP="007A5065">
      <w:pPr>
        <w:jc w:val="center"/>
        <w:rPr>
          <w:i/>
          <w:iCs/>
        </w:rPr>
      </w:pPr>
    </w:p>
    <w:p w14:paraId="2DA9F747" w14:textId="77777777" w:rsidR="00A801D7" w:rsidRDefault="00A801D7" w:rsidP="007A5065">
      <w:pPr>
        <w:jc w:val="center"/>
        <w:rPr>
          <w:i/>
          <w:iCs/>
        </w:rPr>
      </w:pPr>
    </w:p>
    <w:p w14:paraId="1FAA128A" w14:textId="65B2E545" w:rsidR="00A801D7" w:rsidRPr="009B316E" w:rsidRDefault="00A801D7" w:rsidP="007A5065">
      <w:pPr>
        <w:jc w:val="center"/>
        <w:rPr>
          <w:i/>
          <w:iCs/>
        </w:rPr>
      </w:pPr>
      <w:r>
        <w:rPr>
          <w:i/>
          <w:iCs/>
        </w:rPr>
        <w:t>„</w:t>
      </w:r>
      <w:r w:rsidRPr="00A801D7">
        <w:rPr>
          <w:i/>
          <w:iCs/>
        </w:rPr>
        <w:t>komunikace a odbornost přednášejícího</w:t>
      </w:r>
      <w:r>
        <w:rPr>
          <w:i/>
          <w:iCs/>
        </w:rPr>
        <w:t>“</w:t>
      </w:r>
    </w:p>
    <w:p w14:paraId="67BA67FA" w14:textId="4AD8BADF" w:rsidR="007A5065" w:rsidRDefault="00A801D7" w:rsidP="00A801D7">
      <w:pPr>
        <w:pStyle w:val="Zkladntext"/>
        <w:tabs>
          <w:tab w:val="left" w:pos="6785"/>
        </w:tabs>
        <w:rPr>
          <w:rFonts w:cs="Arial"/>
          <w:b/>
          <w:szCs w:val="22"/>
        </w:rPr>
      </w:pPr>
      <w:r>
        <w:rPr>
          <w:rFonts w:cs="Arial"/>
          <w:b/>
          <w:szCs w:val="22"/>
        </w:rPr>
        <w:tab/>
      </w:r>
    </w:p>
    <w:p w14:paraId="668A241B" w14:textId="77777777" w:rsidR="00A801D7" w:rsidRDefault="00A801D7" w:rsidP="00A801D7">
      <w:pPr>
        <w:pStyle w:val="Zkladntext"/>
        <w:tabs>
          <w:tab w:val="left" w:pos="6785"/>
        </w:tabs>
        <w:rPr>
          <w:rFonts w:cs="Arial"/>
          <w:b/>
          <w:szCs w:val="22"/>
        </w:rPr>
      </w:pPr>
    </w:p>
    <w:p w14:paraId="0E097087" w14:textId="7EC79CD6" w:rsidR="00A801D7" w:rsidRDefault="00A801D7" w:rsidP="008C1261">
      <w:pPr>
        <w:pStyle w:val="Zkladntext"/>
        <w:jc w:val="center"/>
        <w:rPr>
          <w:i/>
          <w:iCs/>
          <w:sz w:val="20"/>
        </w:rPr>
      </w:pPr>
      <w:r>
        <w:rPr>
          <w:i/>
          <w:iCs/>
          <w:sz w:val="20"/>
        </w:rPr>
        <w:t>„</w:t>
      </w:r>
      <w:r w:rsidRPr="00A801D7">
        <w:rPr>
          <w:i/>
          <w:iCs/>
          <w:sz w:val="20"/>
        </w:rPr>
        <w:t>zajištění (poskytnuté materiály) a snaha o praktický nácvik (+ smysl pro odlehčení, humor)</w:t>
      </w:r>
      <w:r>
        <w:rPr>
          <w:i/>
          <w:iCs/>
          <w:sz w:val="20"/>
        </w:rPr>
        <w:t>“</w:t>
      </w:r>
    </w:p>
    <w:p w14:paraId="4DCFA149" w14:textId="77777777" w:rsidR="00A801D7" w:rsidRDefault="00A801D7" w:rsidP="008C1261">
      <w:pPr>
        <w:pStyle w:val="Zkladntext"/>
        <w:jc w:val="center"/>
        <w:rPr>
          <w:i/>
          <w:iCs/>
          <w:sz w:val="20"/>
        </w:rPr>
      </w:pPr>
    </w:p>
    <w:p w14:paraId="7C4264DE" w14:textId="77777777" w:rsidR="00A801D7" w:rsidRDefault="00A801D7" w:rsidP="008C1261">
      <w:pPr>
        <w:pStyle w:val="Zkladntext"/>
        <w:jc w:val="center"/>
        <w:rPr>
          <w:i/>
          <w:iCs/>
          <w:sz w:val="20"/>
        </w:rPr>
      </w:pPr>
    </w:p>
    <w:p w14:paraId="7D1E94C3" w14:textId="10AD31C4" w:rsidR="00A801D7" w:rsidRPr="00A801D7" w:rsidRDefault="00A801D7" w:rsidP="008C1261">
      <w:pPr>
        <w:pStyle w:val="Zkladntext"/>
        <w:jc w:val="center"/>
        <w:rPr>
          <w:i/>
          <w:iCs/>
          <w:sz w:val="20"/>
        </w:rPr>
      </w:pPr>
      <w:r>
        <w:rPr>
          <w:i/>
          <w:iCs/>
          <w:sz w:val="20"/>
        </w:rPr>
        <w:t>„</w:t>
      </w:r>
      <w:r w:rsidRPr="00A801D7">
        <w:rPr>
          <w:i/>
          <w:iCs/>
          <w:sz w:val="20"/>
        </w:rPr>
        <w:t>příklady z praxe, návrhy vlastního řešení a postupů</w:t>
      </w:r>
      <w:r>
        <w:rPr>
          <w:i/>
          <w:iCs/>
          <w:sz w:val="20"/>
        </w:rPr>
        <w:t>“</w:t>
      </w:r>
    </w:p>
    <w:sectPr w:rsidR="00A801D7" w:rsidRPr="00A801D7" w:rsidSect="00FD535A">
      <w:footerReference w:type="even" r:id="rId10"/>
      <w:footerReference w:type="default" r:id="rId11"/>
      <w:pgSz w:w="11906" w:h="16838"/>
      <w:pgMar w:top="142" w:right="1133" w:bottom="426" w:left="993" w:header="708" w:footer="453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DE220" w14:textId="77777777" w:rsidR="00447A8B" w:rsidRDefault="00447A8B">
      <w:r>
        <w:separator/>
      </w:r>
    </w:p>
  </w:endnote>
  <w:endnote w:type="continuationSeparator" w:id="0">
    <w:p w14:paraId="69D05AB6" w14:textId="77777777" w:rsidR="00447A8B" w:rsidRDefault="00447A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0979B" w14:textId="77777777" w:rsidR="007F6BA3" w:rsidRDefault="007F6BA3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1</w:t>
    </w:r>
    <w:r>
      <w:rPr>
        <w:rStyle w:val="slostrnky"/>
      </w:rPr>
      <w:fldChar w:fldCharType="end"/>
    </w:r>
  </w:p>
  <w:p w14:paraId="1554C7D0" w14:textId="77777777" w:rsidR="007F6BA3" w:rsidRDefault="007F6BA3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6371C" w14:textId="77777777" w:rsidR="007F6BA3" w:rsidRDefault="007F6BA3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E31D7D" w14:textId="77777777" w:rsidR="00447A8B" w:rsidRDefault="00447A8B">
      <w:r>
        <w:separator/>
      </w:r>
    </w:p>
  </w:footnote>
  <w:footnote w:type="continuationSeparator" w:id="0">
    <w:p w14:paraId="1D058E56" w14:textId="77777777" w:rsidR="00447A8B" w:rsidRDefault="00447A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2C11C51"/>
    <w:multiLevelType w:val="hybridMultilevel"/>
    <w:tmpl w:val="EC38BD38"/>
    <w:lvl w:ilvl="0" w:tplc="C6A899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00000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5F5419"/>
    <w:multiLevelType w:val="hybridMultilevel"/>
    <w:tmpl w:val="3DB22FA0"/>
    <w:lvl w:ilvl="0" w:tplc="265AA090">
      <w:start w:val="26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20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430B45"/>
    <w:multiLevelType w:val="multilevel"/>
    <w:tmpl w:val="CCE2B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2076B61"/>
    <w:multiLevelType w:val="multilevel"/>
    <w:tmpl w:val="7A6CF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1444C7"/>
    <w:multiLevelType w:val="multilevel"/>
    <w:tmpl w:val="6D446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1F1F13"/>
    <w:multiLevelType w:val="hybridMultilevel"/>
    <w:tmpl w:val="786C50F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480CED"/>
    <w:multiLevelType w:val="hybridMultilevel"/>
    <w:tmpl w:val="39D2997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CEE63F7"/>
    <w:multiLevelType w:val="hybridMultilevel"/>
    <w:tmpl w:val="8CB2FFC2"/>
    <w:lvl w:ilvl="0" w:tplc="0405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9" w15:restartNumberingAfterBreak="0">
    <w:nsid w:val="685C4F00"/>
    <w:multiLevelType w:val="hybridMultilevel"/>
    <w:tmpl w:val="D55CD3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3118996">
    <w:abstractNumId w:val="6"/>
  </w:num>
  <w:num w:numId="2" w16cid:durableId="2104766250">
    <w:abstractNumId w:val="0"/>
  </w:num>
  <w:num w:numId="3" w16cid:durableId="1023361646">
    <w:abstractNumId w:val="4"/>
  </w:num>
  <w:num w:numId="4" w16cid:durableId="1398822586">
    <w:abstractNumId w:val="5"/>
  </w:num>
  <w:num w:numId="5" w16cid:durableId="874582670">
    <w:abstractNumId w:val="3"/>
    <w:lvlOverride w:ilvl="0">
      <w:startOverride w:val="1"/>
      <w:lvl w:ilvl="0">
        <w:start w:val="1"/>
        <w:numFmt w:val="bullet"/>
        <w:lvlText w:val=""/>
        <w:lvlJc w:val="left"/>
        <w:pPr>
          <w:tabs>
            <w:tab w:val="num" w:pos="360"/>
          </w:tabs>
          <w:ind w:left="36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6" w16cid:durableId="622804858">
    <w:abstractNumId w:val="9"/>
  </w:num>
  <w:num w:numId="7" w16cid:durableId="622810167">
    <w:abstractNumId w:val="8"/>
  </w:num>
  <w:num w:numId="8" w16cid:durableId="413015682">
    <w:abstractNumId w:val="2"/>
  </w:num>
  <w:num w:numId="9" w16cid:durableId="1388652966">
    <w:abstractNumId w:val="1"/>
  </w:num>
  <w:num w:numId="10" w16cid:durableId="46231073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1721"/>
    <w:rsid w:val="00002395"/>
    <w:rsid w:val="00005F8E"/>
    <w:rsid w:val="00010455"/>
    <w:rsid w:val="00012803"/>
    <w:rsid w:val="00016952"/>
    <w:rsid w:val="00016F54"/>
    <w:rsid w:val="000173A5"/>
    <w:rsid w:val="00025147"/>
    <w:rsid w:val="00032BCC"/>
    <w:rsid w:val="00037DD2"/>
    <w:rsid w:val="00043EE8"/>
    <w:rsid w:val="0004783D"/>
    <w:rsid w:val="000507B3"/>
    <w:rsid w:val="0006346D"/>
    <w:rsid w:val="00086716"/>
    <w:rsid w:val="00087B58"/>
    <w:rsid w:val="000A6375"/>
    <w:rsid w:val="000B5124"/>
    <w:rsid w:val="000C1EA3"/>
    <w:rsid w:val="000E0910"/>
    <w:rsid w:val="000F53B1"/>
    <w:rsid w:val="00113AE0"/>
    <w:rsid w:val="00122E9C"/>
    <w:rsid w:val="00132BFE"/>
    <w:rsid w:val="001367AE"/>
    <w:rsid w:val="00137382"/>
    <w:rsid w:val="001472C3"/>
    <w:rsid w:val="001822A0"/>
    <w:rsid w:val="00184A97"/>
    <w:rsid w:val="001A67FD"/>
    <w:rsid w:val="001B4360"/>
    <w:rsid w:val="001C0F21"/>
    <w:rsid w:val="001C7178"/>
    <w:rsid w:val="001D388F"/>
    <w:rsid w:val="001E1A7A"/>
    <w:rsid w:val="001F16BE"/>
    <w:rsid w:val="001F216D"/>
    <w:rsid w:val="001F31E0"/>
    <w:rsid w:val="00207206"/>
    <w:rsid w:val="00212858"/>
    <w:rsid w:val="0022348F"/>
    <w:rsid w:val="002306C4"/>
    <w:rsid w:val="00234ED3"/>
    <w:rsid w:val="00243326"/>
    <w:rsid w:val="00286510"/>
    <w:rsid w:val="002B0D10"/>
    <w:rsid w:val="002B0D50"/>
    <w:rsid w:val="002C0024"/>
    <w:rsid w:val="002D5716"/>
    <w:rsid w:val="002D668B"/>
    <w:rsid w:val="002E0E03"/>
    <w:rsid w:val="002E457D"/>
    <w:rsid w:val="002F0070"/>
    <w:rsid w:val="002F4BD2"/>
    <w:rsid w:val="00300BBF"/>
    <w:rsid w:val="00306AB2"/>
    <w:rsid w:val="003133E5"/>
    <w:rsid w:val="0032664A"/>
    <w:rsid w:val="003344F8"/>
    <w:rsid w:val="0038282D"/>
    <w:rsid w:val="003A0266"/>
    <w:rsid w:val="003A1125"/>
    <w:rsid w:val="003C445A"/>
    <w:rsid w:val="003C68E0"/>
    <w:rsid w:val="003D1549"/>
    <w:rsid w:val="003E15F0"/>
    <w:rsid w:val="003E3CD7"/>
    <w:rsid w:val="00403176"/>
    <w:rsid w:val="00407D63"/>
    <w:rsid w:val="0043625F"/>
    <w:rsid w:val="00437A6B"/>
    <w:rsid w:val="00447A8B"/>
    <w:rsid w:val="0045777C"/>
    <w:rsid w:val="00490DBE"/>
    <w:rsid w:val="004938E6"/>
    <w:rsid w:val="004A0A3C"/>
    <w:rsid w:val="004B04D0"/>
    <w:rsid w:val="004B1A7C"/>
    <w:rsid w:val="004B3D1E"/>
    <w:rsid w:val="004C4992"/>
    <w:rsid w:val="004C7DB5"/>
    <w:rsid w:val="004D12B0"/>
    <w:rsid w:val="004D12DF"/>
    <w:rsid w:val="004D325D"/>
    <w:rsid w:val="004D4D08"/>
    <w:rsid w:val="004D6A63"/>
    <w:rsid w:val="004E05B3"/>
    <w:rsid w:val="004E1D45"/>
    <w:rsid w:val="004E2624"/>
    <w:rsid w:val="004E596E"/>
    <w:rsid w:val="005011E9"/>
    <w:rsid w:val="00511E58"/>
    <w:rsid w:val="00516040"/>
    <w:rsid w:val="0052177F"/>
    <w:rsid w:val="00522CE9"/>
    <w:rsid w:val="00523438"/>
    <w:rsid w:val="00540208"/>
    <w:rsid w:val="00561C81"/>
    <w:rsid w:val="0056270A"/>
    <w:rsid w:val="005665A3"/>
    <w:rsid w:val="0057089D"/>
    <w:rsid w:val="00573478"/>
    <w:rsid w:val="00577735"/>
    <w:rsid w:val="00577FDB"/>
    <w:rsid w:val="00585826"/>
    <w:rsid w:val="005A4171"/>
    <w:rsid w:val="005A4207"/>
    <w:rsid w:val="005B089B"/>
    <w:rsid w:val="005B5DB0"/>
    <w:rsid w:val="005C11E5"/>
    <w:rsid w:val="005C7E8F"/>
    <w:rsid w:val="005E2CF2"/>
    <w:rsid w:val="005E3C77"/>
    <w:rsid w:val="005F179C"/>
    <w:rsid w:val="005F34D5"/>
    <w:rsid w:val="006061ED"/>
    <w:rsid w:val="00611E02"/>
    <w:rsid w:val="0061274A"/>
    <w:rsid w:val="006332DD"/>
    <w:rsid w:val="00635876"/>
    <w:rsid w:val="006449D1"/>
    <w:rsid w:val="006509BC"/>
    <w:rsid w:val="006670CD"/>
    <w:rsid w:val="00673893"/>
    <w:rsid w:val="00674DB6"/>
    <w:rsid w:val="00677A13"/>
    <w:rsid w:val="006820BF"/>
    <w:rsid w:val="006831F9"/>
    <w:rsid w:val="006914F0"/>
    <w:rsid w:val="0069699B"/>
    <w:rsid w:val="006C5051"/>
    <w:rsid w:val="006D018E"/>
    <w:rsid w:val="00704162"/>
    <w:rsid w:val="00710779"/>
    <w:rsid w:val="007166FB"/>
    <w:rsid w:val="00736337"/>
    <w:rsid w:val="007377A5"/>
    <w:rsid w:val="0076247B"/>
    <w:rsid w:val="00776102"/>
    <w:rsid w:val="0078356F"/>
    <w:rsid w:val="00796653"/>
    <w:rsid w:val="007A1721"/>
    <w:rsid w:val="007A3452"/>
    <w:rsid w:val="007A5065"/>
    <w:rsid w:val="007D0FCA"/>
    <w:rsid w:val="007E3E48"/>
    <w:rsid w:val="007E5DAF"/>
    <w:rsid w:val="007F1B05"/>
    <w:rsid w:val="007F6BA3"/>
    <w:rsid w:val="008041E4"/>
    <w:rsid w:val="0080425B"/>
    <w:rsid w:val="008068CA"/>
    <w:rsid w:val="0081283F"/>
    <w:rsid w:val="00812E61"/>
    <w:rsid w:val="0083674B"/>
    <w:rsid w:val="00850300"/>
    <w:rsid w:val="00853ADF"/>
    <w:rsid w:val="00856667"/>
    <w:rsid w:val="00863088"/>
    <w:rsid w:val="00872524"/>
    <w:rsid w:val="0088220B"/>
    <w:rsid w:val="0088618E"/>
    <w:rsid w:val="00897FC6"/>
    <w:rsid w:val="008A0935"/>
    <w:rsid w:val="008A38E0"/>
    <w:rsid w:val="008A4869"/>
    <w:rsid w:val="008B44F1"/>
    <w:rsid w:val="008C1261"/>
    <w:rsid w:val="008D3A3C"/>
    <w:rsid w:val="008E2B30"/>
    <w:rsid w:val="008F4233"/>
    <w:rsid w:val="0091206C"/>
    <w:rsid w:val="00930ABD"/>
    <w:rsid w:val="00934F1E"/>
    <w:rsid w:val="00961823"/>
    <w:rsid w:val="00970710"/>
    <w:rsid w:val="009762BC"/>
    <w:rsid w:val="00992408"/>
    <w:rsid w:val="009A0008"/>
    <w:rsid w:val="009A0BD4"/>
    <w:rsid w:val="009A2435"/>
    <w:rsid w:val="009B0769"/>
    <w:rsid w:val="009C08D1"/>
    <w:rsid w:val="009C5433"/>
    <w:rsid w:val="009C6181"/>
    <w:rsid w:val="009D1ADB"/>
    <w:rsid w:val="009D3340"/>
    <w:rsid w:val="009D56AF"/>
    <w:rsid w:val="009E5B70"/>
    <w:rsid w:val="009F7410"/>
    <w:rsid w:val="00A25B28"/>
    <w:rsid w:val="00A34F47"/>
    <w:rsid w:val="00A448F9"/>
    <w:rsid w:val="00A5416D"/>
    <w:rsid w:val="00A6043E"/>
    <w:rsid w:val="00A673E7"/>
    <w:rsid w:val="00A70151"/>
    <w:rsid w:val="00A73520"/>
    <w:rsid w:val="00A73A9C"/>
    <w:rsid w:val="00A77AE4"/>
    <w:rsid w:val="00A801D7"/>
    <w:rsid w:val="00A94159"/>
    <w:rsid w:val="00AB352D"/>
    <w:rsid w:val="00AC5E45"/>
    <w:rsid w:val="00AC649E"/>
    <w:rsid w:val="00AD4479"/>
    <w:rsid w:val="00AD4ABC"/>
    <w:rsid w:val="00AF26EE"/>
    <w:rsid w:val="00B037AA"/>
    <w:rsid w:val="00B04422"/>
    <w:rsid w:val="00B05B0D"/>
    <w:rsid w:val="00B14812"/>
    <w:rsid w:val="00B206AE"/>
    <w:rsid w:val="00B23791"/>
    <w:rsid w:val="00B23E93"/>
    <w:rsid w:val="00B341C2"/>
    <w:rsid w:val="00B417AA"/>
    <w:rsid w:val="00B652CD"/>
    <w:rsid w:val="00B84D02"/>
    <w:rsid w:val="00B93B9C"/>
    <w:rsid w:val="00B95687"/>
    <w:rsid w:val="00BA309A"/>
    <w:rsid w:val="00BA5C34"/>
    <w:rsid w:val="00BC5670"/>
    <w:rsid w:val="00BC5739"/>
    <w:rsid w:val="00BD3077"/>
    <w:rsid w:val="00BE07EB"/>
    <w:rsid w:val="00BE08C0"/>
    <w:rsid w:val="00C0556E"/>
    <w:rsid w:val="00C32508"/>
    <w:rsid w:val="00C33BDC"/>
    <w:rsid w:val="00C437BB"/>
    <w:rsid w:val="00C5394E"/>
    <w:rsid w:val="00C53973"/>
    <w:rsid w:val="00C75960"/>
    <w:rsid w:val="00C91A4B"/>
    <w:rsid w:val="00CA2197"/>
    <w:rsid w:val="00CB414B"/>
    <w:rsid w:val="00CB76FF"/>
    <w:rsid w:val="00CC3D63"/>
    <w:rsid w:val="00D00F34"/>
    <w:rsid w:val="00D1008F"/>
    <w:rsid w:val="00D26985"/>
    <w:rsid w:val="00D27289"/>
    <w:rsid w:val="00D35FB7"/>
    <w:rsid w:val="00D4027D"/>
    <w:rsid w:val="00D5535A"/>
    <w:rsid w:val="00D55548"/>
    <w:rsid w:val="00D57DA0"/>
    <w:rsid w:val="00D622FE"/>
    <w:rsid w:val="00D95327"/>
    <w:rsid w:val="00DA34BB"/>
    <w:rsid w:val="00DB3FD4"/>
    <w:rsid w:val="00DC5502"/>
    <w:rsid w:val="00DD3B33"/>
    <w:rsid w:val="00DD663D"/>
    <w:rsid w:val="00E112EC"/>
    <w:rsid w:val="00E113DE"/>
    <w:rsid w:val="00E23857"/>
    <w:rsid w:val="00E34711"/>
    <w:rsid w:val="00E373E0"/>
    <w:rsid w:val="00E546B6"/>
    <w:rsid w:val="00E6039C"/>
    <w:rsid w:val="00E63F1F"/>
    <w:rsid w:val="00E754D7"/>
    <w:rsid w:val="00E8171E"/>
    <w:rsid w:val="00E840E7"/>
    <w:rsid w:val="00EA0923"/>
    <w:rsid w:val="00EA3122"/>
    <w:rsid w:val="00EA7012"/>
    <w:rsid w:val="00EB78AE"/>
    <w:rsid w:val="00EB7D4A"/>
    <w:rsid w:val="00EC1F0F"/>
    <w:rsid w:val="00EC3FC2"/>
    <w:rsid w:val="00EC4527"/>
    <w:rsid w:val="00EF051A"/>
    <w:rsid w:val="00EF0CD4"/>
    <w:rsid w:val="00F102AF"/>
    <w:rsid w:val="00F224A4"/>
    <w:rsid w:val="00F60544"/>
    <w:rsid w:val="00F7448F"/>
    <w:rsid w:val="00F76A87"/>
    <w:rsid w:val="00F803D6"/>
    <w:rsid w:val="00F815EE"/>
    <w:rsid w:val="00F871E3"/>
    <w:rsid w:val="00FB29FB"/>
    <w:rsid w:val="00FC02FE"/>
    <w:rsid w:val="00FC1DBD"/>
    <w:rsid w:val="00FC212E"/>
    <w:rsid w:val="00FC28DF"/>
    <w:rsid w:val="00FD535A"/>
    <w:rsid w:val="00FE4E6C"/>
    <w:rsid w:val="00FE78FC"/>
    <w:rsid w:val="00FF0700"/>
    <w:rsid w:val="00FF7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9D31DD"/>
  <w15:docId w15:val="{1AF4BA2C-1421-4D99-819F-87D5128DA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B5DB0"/>
    <w:rPr>
      <w:rFonts w:ascii="Arial" w:hAnsi="Arial"/>
    </w:rPr>
  </w:style>
  <w:style w:type="paragraph" w:styleId="Nadpis1">
    <w:name w:val="heading 1"/>
    <w:basedOn w:val="Normln"/>
    <w:next w:val="Normln"/>
    <w:qFormat/>
    <w:pPr>
      <w:keepNext/>
      <w:outlineLvl w:val="0"/>
    </w:pPr>
    <w:rPr>
      <w:b/>
      <w:sz w:val="28"/>
    </w:rPr>
  </w:style>
  <w:style w:type="paragraph" w:styleId="Nadpis2">
    <w:name w:val="heading 2"/>
    <w:basedOn w:val="Normln"/>
    <w:next w:val="Normln"/>
    <w:qFormat/>
    <w:pPr>
      <w:keepNext/>
      <w:jc w:val="center"/>
      <w:outlineLvl w:val="1"/>
    </w:pPr>
    <w:rPr>
      <w:b/>
      <w:sz w:val="22"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color w:val="000080"/>
      <w:sz w:val="28"/>
    </w:rPr>
  </w:style>
  <w:style w:type="paragraph" w:styleId="Nadpis4">
    <w:name w:val="heading 4"/>
    <w:basedOn w:val="Normln"/>
    <w:next w:val="Normln"/>
    <w:qFormat/>
    <w:pPr>
      <w:keepNext/>
      <w:jc w:val="center"/>
      <w:outlineLvl w:val="3"/>
    </w:pPr>
    <w:rPr>
      <w:b/>
      <w:sz w:val="52"/>
    </w:rPr>
  </w:style>
  <w:style w:type="paragraph" w:styleId="Nadpis5">
    <w:name w:val="heading 5"/>
    <w:basedOn w:val="Normln"/>
    <w:next w:val="Normln"/>
    <w:qFormat/>
    <w:pPr>
      <w:keepNext/>
      <w:jc w:val="center"/>
      <w:outlineLvl w:val="4"/>
    </w:pPr>
    <w:rPr>
      <w:b/>
      <w:i/>
      <w:color w:val="0000FF"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semiHidden/>
    <w:rPr>
      <w:sz w:val="22"/>
    </w:rPr>
  </w:style>
  <w:style w:type="paragraph" w:styleId="Zpat">
    <w:name w:val="footer"/>
    <w:basedOn w:val="Normln"/>
    <w:semiHidden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semiHidden/>
  </w:style>
  <w:style w:type="paragraph" w:styleId="Zhlav">
    <w:name w:val="header"/>
    <w:basedOn w:val="Normln"/>
    <w:semiHidden/>
    <w:pPr>
      <w:tabs>
        <w:tab w:val="center" w:pos="4536"/>
        <w:tab w:val="right" w:pos="9072"/>
      </w:tabs>
    </w:pPr>
  </w:style>
  <w:style w:type="character" w:styleId="Hypertextovodkaz">
    <w:name w:val="Hyperlink"/>
    <w:semiHidden/>
    <w:rPr>
      <w:color w:val="0000FF"/>
      <w:u w:val="single"/>
    </w:rPr>
  </w:style>
  <w:style w:type="paragraph" w:customStyle="1" w:styleId="Rozvrendokumentu">
    <w:name w:val="Rozvržení dokumentu"/>
    <w:basedOn w:val="Normln"/>
    <w:semiHidden/>
    <w:rsid w:val="000F53B1"/>
    <w:pPr>
      <w:shd w:val="clear" w:color="auto" w:fill="000080"/>
    </w:pPr>
    <w:rPr>
      <w:rFonts w:ascii="Tahoma" w:hAnsi="Tahoma" w:cs="Tahoma"/>
    </w:rPr>
  </w:style>
  <w:style w:type="paragraph" w:styleId="Textbubliny">
    <w:name w:val="Balloon Text"/>
    <w:basedOn w:val="Normln"/>
    <w:semiHidden/>
    <w:rsid w:val="006670CD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FE78FC"/>
  </w:style>
  <w:style w:type="character" w:customStyle="1" w:styleId="TextpoznpodarouChar">
    <w:name w:val="Text pozn. pod čarou Char"/>
    <w:link w:val="Textpoznpodarou"/>
    <w:uiPriority w:val="99"/>
    <w:semiHidden/>
    <w:rsid w:val="00FE78FC"/>
    <w:rPr>
      <w:rFonts w:ascii="Arial" w:hAnsi="Arial"/>
    </w:rPr>
  </w:style>
  <w:style w:type="character" w:styleId="Znakapoznpodarou">
    <w:name w:val="footnote reference"/>
    <w:uiPriority w:val="99"/>
    <w:semiHidden/>
    <w:unhideWhenUsed/>
    <w:rsid w:val="00FE78FC"/>
    <w:rPr>
      <w:vertAlign w:val="superscript"/>
    </w:rPr>
  </w:style>
  <w:style w:type="character" w:customStyle="1" w:styleId="ZkladntextChar">
    <w:name w:val="Základní text Char"/>
    <w:link w:val="Zkladntext"/>
    <w:semiHidden/>
    <w:rsid w:val="00A70151"/>
    <w:rPr>
      <w:rFonts w:ascii="Arial" w:hAnsi="Arial"/>
      <w:sz w:val="22"/>
    </w:rPr>
  </w:style>
  <w:style w:type="paragraph" w:styleId="Normlnweb">
    <w:name w:val="Normal (Web)"/>
    <w:basedOn w:val="Normln"/>
    <w:uiPriority w:val="99"/>
    <w:unhideWhenUsed/>
    <w:rsid w:val="0056270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table" w:styleId="Mkatabulky">
    <w:name w:val="Table Grid"/>
    <w:basedOn w:val="Normlntabulka"/>
    <w:uiPriority w:val="59"/>
    <w:rsid w:val="004B3D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A673E7"/>
    <w:pPr>
      <w:ind w:left="720"/>
      <w:contextualSpacing/>
    </w:pPr>
  </w:style>
  <w:style w:type="paragraph" w:customStyle="1" w:styleId="Default">
    <w:name w:val="Default"/>
    <w:rsid w:val="00AC5E4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Sledovanodkaz">
    <w:name w:val="FollowedHyperlink"/>
    <w:basedOn w:val="Standardnpsmoodstavce"/>
    <w:uiPriority w:val="99"/>
    <w:semiHidden/>
    <w:unhideWhenUsed/>
    <w:rsid w:val="00132BFE"/>
    <w:rPr>
      <w:color w:val="800080" w:themeColor="followed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32B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62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2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ardzikova@cqs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5F0FC1-1DAE-4908-8D51-FD62905728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495</Words>
  <Characters>2925</Characters>
  <Application>Microsoft Office Word</Application>
  <DocSecurity>4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Návrh programu kurzu</vt:lpstr>
    </vt:vector>
  </TitlesOfParts>
  <Company>Seger</Company>
  <LinksUpToDate>false</LinksUpToDate>
  <CharactersWithSpaces>3414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 programu kurzu</dc:title>
  <dc:subject>Kurz IA ISŘ - CQS</dc:subject>
  <dc:creator>ing. Jiří Seger</dc:creator>
  <cp:keywords/>
  <cp:lastModifiedBy>Stanislav Mužík</cp:lastModifiedBy>
  <cp:revision>2</cp:revision>
  <cp:lastPrinted>2021-02-16T16:27:00Z</cp:lastPrinted>
  <dcterms:created xsi:type="dcterms:W3CDTF">2026-10-13T07:04:00Z</dcterms:created>
  <dcterms:modified xsi:type="dcterms:W3CDTF">2026-10-13T07:04:00Z</dcterms:modified>
</cp:coreProperties>
</file>